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17593" w14:textId="77777777" w:rsidR="007E604E" w:rsidRPr="00AE4764" w:rsidRDefault="00357089" w:rsidP="00CB4170">
      <w:pPr>
        <w:spacing w:after="0"/>
        <w:jc w:val="both"/>
        <w:rPr>
          <w:rFonts w:ascii="Times New Roman" w:hAnsi="Times New Roman" w:cstheme="majorBidi"/>
          <w:bCs/>
          <w:sz w:val="20"/>
          <w:szCs w:val="32"/>
          <w:rtl/>
        </w:rPr>
      </w:pPr>
      <w:r w:rsidRPr="00AE4764">
        <w:rPr>
          <w:rFonts w:ascii="Times New Roman" w:hAnsi="Times New Roman" w:cstheme="majorBidi"/>
          <w:bCs/>
          <w:noProof/>
          <w:sz w:val="20"/>
          <w:szCs w:val="32"/>
        </w:rPr>
        <w:drawing>
          <wp:anchor distT="0" distB="0" distL="114300" distR="114300" simplePos="0" relativeHeight="251659264" behindDoc="0" locked="0" layoutInCell="1" allowOverlap="1" wp14:anchorId="3A5FDC29" wp14:editId="0A8DD48F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085C8B" w14:textId="77777777" w:rsidR="00357089" w:rsidRPr="00AE4764" w:rsidRDefault="00357089" w:rsidP="00CB4170">
      <w:pPr>
        <w:spacing w:after="0"/>
        <w:jc w:val="both"/>
        <w:rPr>
          <w:rFonts w:ascii="Times New Roman" w:hAnsi="Times New Roman" w:cs="Mitra"/>
          <w:color w:val="000000"/>
          <w:sz w:val="20"/>
          <w:szCs w:val="18"/>
          <w:rtl/>
        </w:rPr>
      </w:pPr>
    </w:p>
    <w:p w14:paraId="22D34007" w14:textId="77777777" w:rsidR="00357089" w:rsidRPr="00AE4764" w:rsidRDefault="00357089" w:rsidP="00CB4170">
      <w:pPr>
        <w:spacing w:after="0"/>
        <w:jc w:val="both"/>
        <w:rPr>
          <w:rFonts w:ascii="Times New Roman" w:hAnsi="Times New Roman" w:cs="Mitra"/>
          <w:color w:val="000000"/>
          <w:sz w:val="20"/>
          <w:szCs w:val="18"/>
          <w:rtl/>
        </w:rPr>
      </w:pPr>
    </w:p>
    <w:p w14:paraId="1D4C0604" w14:textId="77777777" w:rsidR="00357089" w:rsidRPr="00AE4764" w:rsidRDefault="00357089" w:rsidP="00CB4170">
      <w:pPr>
        <w:spacing w:after="0"/>
        <w:jc w:val="both"/>
        <w:rPr>
          <w:rFonts w:ascii="Times New Roman" w:hAnsi="Times New Roman" w:cs="Mitra"/>
          <w:color w:val="000000"/>
          <w:sz w:val="20"/>
          <w:szCs w:val="18"/>
          <w:rtl/>
        </w:rPr>
      </w:pPr>
    </w:p>
    <w:p w14:paraId="088F8725" w14:textId="77777777" w:rsidR="00357089" w:rsidRPr="00AE4764" w:rsidRDefault="00357089" w:rsidP="00CB4170">
      <w:pPr>
        <w:spacing w:after="0"/>
        <w:jc w:val="both"/>
        <w:rPr>
          <w:rFonts w:ascii="Times New Roman" w:hAnsi="Times New Roman" w:cs="Mitra"/>
          <w:color w:val="000000"/>
          <w:sz w:val="20"/>
          <w:szCs w:val="18"/>
          <w:rtl/>
        </w:rPr>
      </w:pPr>
    </w:p>
    <w:p w14:paraId="0540590E" w14:textId="77777777" w:rsidR="001E274E" w:rsidRPr="00AE4764" w:rsidRDefault="001E274E" w:rsidP="00CB4170">
      <w:pPr>
        <w:spacing w:after="0"/>
        <w:jc w:val="both"/>
        <w:rPr>
          <w:rFonts w:ascii="Times New Roman" w:hAnsi="Times New Roman" w:cs="Nazanin"/>
          <w:color w:val="0F243E" w:themeColor="text2" w:themeShade="80"/>
          <w:sz w:val="20"/>
          <w:szCs w:val="16"/>
          <w:rtl/>
        </w:rPr>
      </w:pPr>
    </w:p>
    <w:p w14:paraId="10A533EC" w14:textId="77777777" w:rsidR="001E274E" w:rsidRDefault="001E274E" w:rsidP="00CB4170">
      <w:pPr>
        <w:spacing w:after="0"/>
        <w:jc w:val="both"/>
        <w:rPr>
          <w:rFonts w:ascii="Times New Roman" w:hAnsi="Times New Roman" w:cs="Nazanin"/>
          <w:color w:val="0F243E" w:themeColor="text2" w:themeShade="80"/>
          <w:sz w:val="20"/>
          <w:szCs w:val="20"/>
          <w:rtl/>
        </w:rPr>
      </w:pPr>
    </w:p>
    <w:p w14:paraId="2CC5A34D" w14:textId="77777777" w:rsidR="001E274E" w:rsidRDefault="001E274E" w:rsidP="00CB4170">
      <w:pPr>
        <w:bidi/>
        <w:spacing w:after="0"/>
        <w:jc w:val="center"/>
        <w:rPr>
          <w:rFonts w:ascii="Times New Roman" w:hAnsi="Times New Roman" w:cs="Nazanin"/>
          <w:color w:val="0F243E" w:themeColor="text2" w:themeShade="80"/>
          <w:sz w:val="20"/>
          <w:szCs w:val="16"/>
          <w:rtl/>
        </w:rPr>
      </w:pPr>
      <w:r w:rsidRPr="00E34DD8">
        <w:rPr>
          <w:rFonts w:ascii="Times New Roman" w:hAnsi="Times New Roman" w:cs="B Nazanin"/>
          <w:color w:val="0F243E" w:themeColor="text2" w:themeShade="80"/>
          <w:sz w:val="20"/>
          <w:szCs w:val="20"/>
          <w:rtl/>
        </w:rPr>
        <w:t>معاونت آموزشي</w:t>
      </w:r>
    </w:p>
    <w:p w14:paraId="35168E26" w14:textId="77777777" w:rsidR="00881520" w:rsidRDefault="001E274E" w:rsidP="00CB4170">
      <w:pPr>
        <w:bidi/>
        <w:spacing w:after="0"/>
        <w:jc w:val="center"/>
        <w:rPr>
          <w:rFonts w:ascii="Times New Roman" w:hAnsi="Times New Roman" w:cs="B Nazanin"/>
          <w:color w:val="0F243E" w:themeColor="text2" w:themeShade="80"/>
          <w:sz w:val="20"/>
          <w:szCs w:val="20"/>
          <w:rtl/>
        </w:rPr>
      </w:pPr>
      <w:r w:rsidRPr="00AE4764">
        <w:rPr>
          <w:rFonts w:ascii="Times New Roman" w:hAnsi="Times New Roman" w:cs="B Nazanin"/>
          <w:color w:val="0F243E" w:themeColor="text2" w:themeShade="80"/>
          <w:sz w:val="20"/>
          <w:szCs w:val="20"/>
          <w:rtl/>
        </w:rPr>
        <w:t>مركز مطالعات و توسعه آموزش علوم پزشک</w:t>
      </w:r>
      <w:r w:rsidRPr="00AE4764">
        <w:rPr>
          <w:rFonts w:ascii="Times New Roman" w:hAnsi="Times New Roman" w:cs="B Nazanin" w:hint="cs"/>
          <w:color w:val="0F243E" w:themeColor="text2" w:themeShade="80"/>
          <w:sz w:val="20"/>
          <w:szCs w:val="20"/>
          <w:rtl/>
        </w:rPr>
        <w:t>ی</w:t>
      </w:r>
    </w:p>
    <w:p w14:paraId="3D582517" w14:textId="77777777" w:rsidR="00130CCA" w:rsidRPr="00AE4764" w:rsidRDefault="00130CCA" w:rsidP="00CB4170">
      <w:pPr>
        <w:bidi/>
        <w:spacing w:after="0"/>
        <w:jc w:val="center"/>
        <w:rPr>
          <w:rFonts w:ascii="Times New Roman" w:hAnsi="Times New Roman" w:cs="B Nazanin"/>
          <w:bCs/>
          <w:sz w:val="20"/>
          <w:szCs w:val="32"/>
          <w:rtl/>
          <w:lang w:bidi="fa-IR"/>
        </w:rPr>
      </w:pPr>
      <w:r>
        <w:rPr>
          <w:rFonts w:ascii="Times New Roman" w:hAnsi="Times New Roman" w:cs="B Nazanin" w:hint="cs"/>
          <w:color w:val="0F243E" w:themeColor="text2" w:themeShade="80"/>
          <w:sz w:val="20"/>
          <w:szCs w:val="20"/>
          <w:rtl/>
        </w:rPr>
        <w:t>واحد برنامه</w:t>
      </w:r>
      <w:r>
        <w:rPr>
          <w:rFonts w:ascii="Times New Roman" w:hAnsi="Times New Roman" w:cs="B Nazanin"/>
          <w:color w:val="0F243E" w:themeColor="text2" w:themeShade="80"/>
          <w:sz w:val="20"/>
          <w:szCs w:val="20"/>
          <w:rtl/>
        </w:rPr>
        <w:softHyphen/>
      </w:r>
      <w:r>
        <w:rPr>
          <w:rFonts w:ascii="Times New Roman" w:hAnsi="Times New Roman" w:cs="B Nazanin" w:hint="cs"/>
          <w:color w:val="0F243E" w:themeColor="text2" w:themeShade="80"/>
          <w:sz w:val="20"/>
          <w:szCs w:val="20"/>
          <w:rtl/>
        </w:rPr>
        <w:t>ریزی آموزشی</w:t>
      </w:r>
    </w:p>
    <w:p w14:paraId="71E43539" w14:textId="1CFAC340" w:rsidR="00881520" w:rsidRPr="00AE4764" w:rsidRDefault="00F378AD" w:rsidP="00AE0768">
      <w:pPr>
        <w:bidi/>
        <w:spacing w:after="0"/>
        <w:jc w:val="center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t>چارچوب طراحی «طرح</w:t>
      </w:r>
      <w:r w:rsidR="007E604E"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t xml:space="preserve"> </w:t>
      </w:r>
      <w:r w:rsidR="00BA04BB">
        <w:rPr>
          <w:rFonts w:ascii="Times New Roman" w:hAnsi="Times New Roman" w:cs="B Titr" w:hint="cs"/>
          <w:sz w:val="20"/>
          <w:szCs w:val="28"/>
          <w:rtl/>
          <w:lang w:bidi="fa-IR"/>
        </w:rPr>
        <w:t>دوره</w:t>
      </w:r>
      <w:r w:rsidR="00E82891" w:rsidRPr="00AE4764">
        <w:rPr>
          <w:rStyle w:val="FootnoteReference"/>
          <w:rFonts w:ascii="Times New Roman" w:hAnsi="Times New Roman" w:cs="B Titr"/>
          <w:sz w:val="20"/>
          <w:szCs w:val="28"/>
          <w:rtl/>
          <w:lang w:bidi="fa-IR"/>
        </w:rPr>
        <w:footnoteReference w:id="1"/>
      </w:r>
      <w:r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t>»</w:t>
      </w:r>
      <w:r w:rsidR="009209B3"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t xml:space="preserve"> </w:t>
      </w:r>
      <w:r w:rsidR="003A792A"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t>ویژه</w:t>
      </w:r>
      <w:r w:rsidR="009209B3"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t xml:space="preserve"> دوره</w:t>
      </w:r>
      <w:r w:rsidR="009209B3"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softHyphen/>
        <w:t xml:space="preserve">های </w:t>
      </w:r>
      <w:r w:rsidR="0038046C">
        <w:rPr>
          <w:rFonts w:ascii="Times New Roman" w:hAnsi="Times New Roman" w:cs="B Titr" w:hint="cs"/>
          <w:sz w:val="20"/>
          <w:szCs w:val="28"/>
          <w:rtl/>
          <w:lang w:bidi="fa-IR"/>
        </w:rPr>
        <w:t>کارآموزی/ کارورزی</w:t>
      </w:r>
    </w:p>
    <w:p w14:paraId="5ADABC3F" w14:textId="77777777" w:rsidR="007E604E" w:rsidRPr="00AE4764" w:rsidRDefault="007E604E" w:rsidP="00CB4170">
      <w:pPr>
        <w:bidi/>
        <w:spacing w:after="0"/>
        <w:jc w:val="both"/>
        <w:rPr>
          <w:rFonts w:ascii="Times New Roman" w:hAnsi="Times New Roman" w:cs="B Nazanin"/>
          <w:bCs/>
          <w:sz w:val="20"/>
          <w:szCs w:val="28"/>
          <w:lang w:bidi="fa-IR"/>
        </w:rPr>
      </w:pPr>
    </w:p>
    <w:p w14:paraId="5C89F868" w14:textId="138C1CC5" w:rsidR="00993245" w:rsidRPr="00A5292F" w:rsidRDefault="00AE6C53" w:rsidP="00AE0768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AE4764">
        <w:rPr>
          <w:rFonts w:ascii="Times New Roman" w:hAnsi="Times New Roman" w:cs="IranNastaliq" w:hint="cs"/>
          <w:bCs/>
          <w:sz w:val="20"/>
          <w:szCs w:val="32"/>
          <w:rtl/>
          <w:lang w:bidi="fa-IR"/>
        </w:rPr>
        <w:t xml:space="preserve"> </w:t>
      </w:r>
      <w:r w:rsidR="00993245"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اطلاعات کلی دوره:</w:t>
      </w:r>
    </w:p>
    <w:p w14:paraId="340B988E" w14:textId="77777777" w:rsidR="00993245" w:rsidRDefault="00993245" w:rsidP="002160E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E2313F">
        <w:rPr>
          <w:rFonts w:ascii="Times New Roman" w:hAnsi="Times New Roman" w:cs="B Nazanin" w:hint="cs"/>
          <w:sz w:val="20"/>
          <w:szCs w:val="28"/>
          <w:rtl/>
          <w:lang w:bidi="fa-IR"/>
        </w:rPr>
        <w:t>عنوان دوره کارآموزی/ کارورزی:</w:t>
      </w:r>
    </w:p>
    <w:p w14:paraId="3BE85335" w14:textId="77777777" w:rsidR="00993245" w:rsidRPr="00872C1B" w:rsidRDefault="00993245" w:rsidP="002160E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>نام بیمارستان/ مرکز بالینی:</w:t>
      </w:r>
    </w:p>
    <w:p w14:paraId="5ACCE701" w14:textId="77777777" w:rsidR="00993245" w:rsidRDefault="00993245" w:rsidP="002160E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E34DD8">
        <w:rPr>
          <w:rFonts w:ascii="Times New Roman" w:hAnsi="Times New Roman" w:cs="B Nazanin"/>
          <w:sz w:val="20"/>
          <w:szCs w:val="28"/>
          <w:rtl/>
          <w:lang w:bidi="fa-IR"/>
        </w:rPr>
        <w:t xml:space="preserve">نام </w:t>
      </w:r>
      <w:r w:rsidRPr="00E34DD8">
        <w:rPr>
          <w:rFonts w:ascii="Times New Roman" w:hAnsi="Times New Roman" w:cs="B Nazanin" w:hint="cs"/>
          <w:sz w:val="20"/>
          <w:szCs w:val="28"/>
          <w:rtl/>
          <w:lang w:bidi="fa-IR"/>
        </w:rPr>
        <w:t>بخش/ گروه:</w:t>
      </w:r>
    </w:p>
    <w:p w14:paraId="01C6E789" w14:textId="77777777" w:rsidR="00993245" w:rsidRPr="00872C1B" w:rsidRDefault="00993245" w:rsidP="002160E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>
        <w:rPr>
          <w:rFonts w:ascii="Times New Roman" w:hAnsi="Times New Roman" w:cs="B Nazanin" w:hint="cs"/>
          <w:sz w:val="20"/>
          <w:szCs w:val="28"/>
          <w:rtl/>
          <w:lang w:bidi="fa-IR"/>
        </w:rPr>
        <w:t>مسؤول آموزش</w:t>
      </w: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>:</w:t>
      </w:r>
    </w:p>
    <w:p w14:paraId="46AD21E6" w14:textId="77777777" w:rsidR="00993245" w:rsidRPr="00872C1B" w:rsidRDefault="00993245" w:rsidP="002160E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>اعضای هیأت علمی</w:t>
      </w:r>
      <w:r w:rsidR="00B4769F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مدرس در دوره</w:t>
      </w: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>:</w:t>
      </w:r>
    </w:p>
    <w:p w14:paraId="7AFA580F" w14:textId="77777777" w:rsidR="00993245" w:rsidRPr="00872C1B" w:rsidRDefault="00993245" w:rsidP="002160E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اطلاعات </w:t>
      </w: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تماس </w:t>
      </w:r>
      <w:r>
        <w:rPr>
          <w:rFonts w:ascii="Times New Roman" w:hAnsi="Times New Roman" w:cs="B Nazanin" w:hint="cs"/>
          <w:sz w:val="20"/>
          <w:szCs w:val="28"/>
          <w:rtl/>
          <w:lang w:bidi="fa-IR"/>
        </w:rPr>
        <w:t>مسؤول آموزش</w:t>
      </w:r>
      <w:r w:rsidR="00FF521C">
        <w:rPr>
          <w:rFonts w:ascii="Times New Roman" w:hAnsi="Times New Roman" w:cs="B Nazanin" w:hint="cs"/>
          <w:sz w:val="20"/>
          <w:szCs w:val="28"/>
          <w:rtl/>
          <w:lang w:bidi="fa-IR"/>
        </w:rPr>
        <w:t>:</w:t>
      </w:r>
    </w:p>
    <w:p w14:paraId="711130AE" w14:textId="77777777" w:rsidR="007D4D72" w:rsidRDefault="00993245" w:rsidP="002160E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طول </w:t>
      </w:r>
      <w:r>
        <w:rPr>
          <w:rFonts w:ascii="Times New Roman" w:hAnsi="Times New Roman" w:cs="B Nazanin" w:hint="cs"/>
          <w:sz w:val="20"/>
          <w:szCs w:val="28"/>
          <w:rtl/>
          <w:lang w:bidi="fa-IR"/>
        </w:rPr>
        <w:t>دوره</w:t>
      </w: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: </w:t>
      </w:r>
    </w:p>
    <w:p w14:paraId="0B79D1FC" w14:textId="77777777" w:rsidR="00993245" w:rsidRDefault="00993245" w:rsidP="00993245">
      <w:pPr>
        <w:spacing w:after="0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</w:p>
    <w:p w14:paraId="5997BC04" w14:textId="77777777" w:rsidR="00993245" w:rsidRPr="00870116" w:rsidRDefault="00993245" w:rsidP="00A5292F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bookmarkStart w:id="0" w:name="_GoBack"/>
      <w:r w:rsidRPr="0087011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مرور اجمالی/ </w:t>
      </w:r>
      <w:r w:rsidRPr="00870116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توصیف کلی </w:t>
      </w:r>
      <w:r w:rsidRPr="0087011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دوره</w:t>
      </w:r>
      <w:r w:rsidRPr="00870116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(انتظار می</w:t>
      </w:r>
      <w:r w:rsidRPr="00870116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  <w:t xml:space="preserve">رود مسؤول </w:t>
      </w:r>
      <w:r w:rsidRPr="0087011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برنامه،</w:t>
      </w:r>
      <w:r w:rsidRPr="00870116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ضمن ارائه توضیحاتی کلی، </w:t>
      </w:r>
      <w:r w:rsidRPr="0087011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دوره</w:t>
      </w:r>
      <w:r w:rsidRPr="00870116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را در قالب یک یا دو بند، توصیف کند.): </w:t>
      </w:r>
    </w:p>
    <w:p w14:paraId="2D14CF41" w14:textId="77777777" w:rsidR="00993245" w:rsidRPr="00870116" w:rsidRDefault="00993245" w:rsidP="00993245">
      <w:pPr>
        <w:bidi/>
        <w:spacing w:after="0"/>
        <w:jc w:val="both"/>
        <w:rPr>
          <w:rFonts w:ascii="Times New Roman" w:hAnsi="Times New Roman" w:cs="IranNastaliq"/>
          <w:bCs/>
          <w:sz w:val="24"/>
          <w:szCs w:val="24"/>
          <w:rtl/>
          <w:lang w:bidi="fa-IR"/>
        </w:rPr>
      </w:pPr>
    </w:p>
    <w:p w14:paraId="353D0813" w14:textId="1C3BADC9" w:rsidR="002234CF" w:rsidRPr="00870116" w:rsidRDefault="00E50C3B" w:rsidP="004F5F00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87011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پ</w:t>
      </w:r>
      <w:r w:rsidR="00993245" w:rsidRPr="0087011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یامدهای یادگیری مورد انتظار</w:t>
      </w:r>
      <w:r w:rsidR="00993245" w:rsidRPr="00870116">
        <w:rPr>
          <w:rFonts w:ascii="IranNastaliq" w:hAnsi="IranNastaliq" w:cs="B Nazanin"/>
          <w:b/>
          <w:sz w:val="24"/>
          <w:szCs w:val="24"/>
          <w:vertAlign w:val="superscript"/>
          <w:rtl/>
        </w:rPr>
        <w:footnoteReference w:id="2"/>
      </w:r>
      <w:r w:rsidR="00655ABC" w:rsidRPr="0087011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17FC9E1F" w14:textId="77777777" w:rsidR="002234CF" w:rsidRPr="00870116" w:rsidRDefault="002234CF" w:rsidP="002234CF">
      <w:pPr>
        <w:bidi/>
        <w:spacing w:after="0"/>
        <w:jc w:val="both"/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</w:pPr>
    </w:p>
    <w:p w14:paraId="01387934" w14:textId="77777777" w:rsidR="00AE0768" w:rsidRPr="00870116" w:rsidRDefault="00AE0768" w:rsidP="00AE0768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5A574B41" w14:textId="40561994" w:rsidR="00993245" w:rsidRPr="00870116" w:rsidRDefault="00993245" w:rsidP="00D425E7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87011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اهم فعالیت</w:t>
      </w:r>
      <w:r w:rsidRPr="0087011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>های یاددهی- یادگیری متناظر با هر یک از پیامدهای یادگیری</w:t>
      </w:r>
      <w:r w:rsidR="004F5F00" w:rsidRPr="00870116">
        <w:rPr>
          <w:rStyle w:val="FootnoteReference"/>
          <w:rFonts w:ascii="IranNastaliq" w:hAnsi="IranNastaliq" w:cs="B Nazanin"/>
          <w:b/>
          <w:bCs/>
          <w:sz w:val="24"/>
          <w:szCs w:val="24"/>
          <w:rtl/>
          <w:lang w:bidi="fa-IR"/>
        </w:rPr>
        <w:footnoteReference w:id="3"/>
      </w:r>
      <w:r w:rsidRPr="0087011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61EED999" w14:textId="77777777" w:rsidR="00993245" w:rsidRPr="00870116" w:rsidRDefault="00993245" w:rsidP="00993245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870116">
        <w:rPr>
          <w:rFonts w:asciiTheme="majorBidi" w:hAnsiTheme="majorBidi" w:cs="B Nazanin" w:hint="cs"/>
          <w:sz w:val="24"/>
          <w:szCs w:val="24"/>
          <w:rtl/>
          <w:lang w:bidi="fa-IR"/>
        </w:rPr>
        <w:lastRenderedPageBreak/>
        <w:t>فعالیت</w:t>
      </w:r>
      <w:r w:rsidRPr="00870116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 xml:space="preserve">های یاددهی- </w:t>
      </w:r>
      <w:r w:rsidR="0082676D" w:rsidRPr="0087011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یادگیری متناظر با پیامد یادگیری </w:t>
      </w:r>
      <w:r w:rsidRPr="0087011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....: </w:t>
      </w:r>
    </w:p>
    <w:p w14:paraId="231EAC62" w14:textId="77777777" w:rsidR="00993245" w:rsidRPr="00870116" w:rsidRDefault="00993245" w:rsidP="00993245">
      <w:pPr>
        <w:bidi/>
        <w:spacing w:after="0"/>
        <w:jc w:val="both"/>
        <w:rPr>
          <w:rFonts w:asciiTheme="majorBidi" w:hAnsiTheme="majorBidi" w:cs="B Nazanin" w:hint="cs"/>
          <w:color w:val="FF0000"/>
          <w:sz w:val="24"/>
          <w:szCs w:val="24"/>
          <w:rtl/>
          <w:lang w:bidi="fa-IR"/>
        </w:rPr>
      </w:pPr>
    </w:p>
    <w:p w14:paraId="6E8E65E0" w14:textId="77777777" w:rsidR="00AE0768" w:rsidRPr="00870116" w:rsidRDefault="00AE0768" w:rsidP="00AE0768">
      <w:pPr>
        <w:bidi/>
        <w:spacing w:after="0"/>
        <w:jc w:val="both"/>
        <w:rPr>
          <w:rFonts w:asciiTheme="majorBidi" w:hAnsiTheme="majorBidi" w:cs="B Nazanin"/>
          <w:color w:val="FF0000"/>
          <w:sz w:val="24"/>
          <w:szCs w:val="24"/>
          <w:rtl/>
          <w:lang w:bidi="fa-IR"/>
        </w:rPr>
      </w:pPr>
    </w:p>
    <w:p w14:paraId="6AC7F15C" w14:textId="4D70B87E" w:rsidR="00993245" w:rsidRPr="00870116" w:rsidRDefault="00993245" w:rsidP="00993245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87011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وظایف و مسؤولیت</w:t>
      </w:r>
      <w:r w:rsidRPr="0087011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>های کارآموزان/ کارورزان</w:t>
      </w:r>
      <w:r w:rsidR="00B4769F" w:rsidRPr="0087011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در دوره بالینی </w:t>
      </w:r>
      <w:r w:rsidRPr="00870116">
        <w:rPr>
          <w:rFonts w:ascii="IranNastaliq" w:hAnsi="IranNastaliq" w:cs="B Nazanin"/>
          <w:b/>
          <w:bCs/>
          <w:sz w:val="24"/>
          <w:szCs w:val="24"/>
          <w:lang w:bidi="fa-IR"/>
        </w:rPr>
        <w:t xml:space="preserve"> </w:t>
      </w:r>
      <w:r w:rsidRPr="0087011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(سیاست</w:t>
      </w:r>
      <w:r w:rsidRPr="00870116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Pr="0087011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 و ضوابط دوره):</w:t>
      </w:r>
    </w:p>
    <w:p w14:paraId="13833463" w14:textId="77777777" w:rsidR="007D345C" w:rsidRPr="00870116" w:rsidRDefault="007D345C" w:rsidP="00BD754A">
      <w:pPr>
        <w:bidi/>
        <w:spacing w:after="0"/>
        <w:jc w:val="both"/>
        <w:rPr>
          <w:rFonts w:ascii="Times New Roman" w:hAnsi="Times New Roman" w:cs="IranNastaliq" w:hint="cs"/>
          <w:bCs/>
          <w:sz w:val="24"/>
          <w:szCs w:val="24"/>
          <w:rtl/>
          <w:lang w:bidi="fa-IR"/>
        </w:rPr>
      </w:pPr>
    </w:p>
    <w:p w14:paraId="67E74619" w14:textId="77777777" w:rsidR="00AE0768" w:rsidRPr="00870116" w:rsidRDefault="00AE0768" w:rsidP="00AE0768">
      <w:pPr>
        <w:bidi/>
        <w:spacing w:after="0"/>
        <w:jc w:val="both"/>
        <w:rPr>
          <w:rFonts w:ascii="Times New Roman" w:hAnsi="Times New Roman" w:cs="IranNastaliq"/>
          <w:bCs/>
          <w:sz w:val="24"/>
          <w:szCs w:val="24"/>
          <w:rtl/>
          <w:lang w:bidi="fa-IR"/>
        </w:rPr>
      </w:pPr>
    </w:p>
    <w:p w14:paraId="2B7D650D" w14:textId="77777777" w:rsidR="00993245" w:rsidRPr="00870116" w:rsidRDefault="00993245" w:rsidP="007D345C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87011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نحوه ارزیابی کارآموزان/ کارورزان:</w:t>
      </w:r>
    </w:p>
    <w:p w14:paraId="049A6836" w14:textId="77777777" w:rsidR="009958F7" w:rsidRPr="00870116" w:rsidRDefault="00993245" w:rsidP="009958F7">
      <w:pPr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870116">
        <w:rPr>
          <w:rFonts w:asciiTheme="majorBidi" w:hAnsiTheme="majorBidi" w:cs="B Nazanin" w:hint="cs"/>
          <w:sz w:val="24"/>
          <w:szCs w:val="24"/>
          <w:rtl/>
          <w:lang w:bidi="fa-IR"/>
        </w:rPr>
        <w:t>نوع ارزیابی</w:t>
      </w:r>
      <w:r w:rsidR="001C40E8" w:rsidRPr="0087011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(تکوینی/تراکمی)                         </w:t>
      </w:r>
      <w:r w:rsidRPr="0087011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9958F7" w:rsidRPr="00870116">
        <w:rPr>
          <w:rFonts w:asciiTheme="majorBidi" w:hAnsiTheme="majorBidi" w:cs="B Nazanin"/>
          <w:sz w:val="24"/>
          <w:szCs w:val="24"/>
          <w:lang w:bidi="fa-IR"/>
        </w:rPr>
        <w:t xml:space="preserve">     </w:t>
      </w:r>
    </w:p>
    <w:p w14:paraId="329C93D8" w14:textId="2A0BF8CE" w:rsidR="00993245" w:rsidRPr="00870116" w:rsidRDefault="00993245" w:rsidP="008D591E">
      <w:pPr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70116">
        <w:rPr>
          <w:rFonts w:asciiTheme="majorBidi" w:hAnsiTheme="majorBidi" w:cs="B Nazanin" w:hint="cs"/>
          <w:sz w:val="24"/>
          <w:szCs w:val="24"/>
          <w:rtl/>
          <w:lang w:bidi="fa-IR"/>
        </w:rPr>
        <w:t>روش ارزیابی دانشجو</w:t>
      </w:r>
      <w:r w:rsidR="008D591E" w:rsidRPr="0087011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</w:t>
      </w:r>
    </w:p>
    <w:p w14:paraId="3BE09019" w14:textId="4B0F952F" w:rsidR="00993245" w:rsidRPr="00870116" w:rsidRDefault="00993245" w:rsidP="00AE0768">
      <w:pPr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7011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سهم ارزشیابی هر </w:t>
      </w:r>
      <w:r w:rsidR="00B60E18" w:rsidRPr="0087011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نوع/ </w:t>
      </w:r>
      <w:r w:rsidRPr="0087011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روش در نمره </w:t>
      </w:r>
      <w:r w:rsidR="00B4769F" w:rsidRPr="0087011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نهایی </w:t>
      </w:r>
      <w:r w:rsidRPr="00870116">
        <w:rPr>
          <w:rFonts w:asciiTheme="majorBidi" w:hAnsiTheme="majorBidi" w:cs="B Nazanin" w:hint="cs"/>
          <w:sz w:val="24"/>
          <w:szCs w:val="24"/>
          <w:rtl/>
          <w:lang w:bidi="fa-IR"/>
        </w:rPr>
        <w:t>دانشجو</w:t>
      </w:r>
      <w:r w:rsidR="008D591E" w:rsidRPr="00870116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 با لحاظ </w:t>
      </w:r>
      <w:r w:rsidR="00AE0768" w:rsidRPr="00870116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کردن </w:t>
      </w:r>
      <w:r w:rsidR="008D591E" w:rsidRPr="00870116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سهم رعایت آیین</w:t>
      </w:r>
      <w:r w:rsidR="002473AC" w:rsidRPr="00870116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softHyphen/>
      </w:r>
      <w:r w:rsidR="008D591E" w:rsidRPr="00870116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نامه </w:t>
      </w:r>
      <w:r w:rsidR="00AE0768" w:rsidRPr="00870116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ابلاغی </w:t>
      </w:r>
      <w:r w:rsidR="008D591E" w:rsidRPr="00870116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پوشش حرفه ای</w:t>
      </w:r>
    </w:p>
    <w:p w14:paraId="3104E5A0" w14:textId="77777777" w:rsidR="00993245" w:rsidRPr="00870116" w:rsidRDefault="00993245" w:rsidP="00993245">
      <w:pPr>
        <w:bidi/>
        <w:spacing w:after="0"/>
        <w:ind w:left="360"/>
        <w:jc w:val="both"/>
        <w:rPr>
          <w:rFonts w:asciiTheme="majorBidi" w:hAnsiTheme="majorBidi" w:cs="B Nazanin"/>
          <w:b/>
          <w:bCs/>
          <w:color w:val="FF0000"/>
          <w:sz w:val="24"/>
          <w:szCs w:val="24"/>
          <w:rtl/>
          <w:lang w:bidi="fa-IR"/>
        </w:rPr>
      </w:pPr>
    </w:p>
    <w:p w14:paraId="23E9FD19" w14:textId="77777777" w:rsidR="00993245" w:rsidRPr="00870116" w:rsidRDefault="00993245" w:rsidP="007D345C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 w:rsidRPr="0087011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منابع یادگیری: </w:t>
      </w:r>
    </w:p>
    <w:p w14:paraId="629F76FB" w14:textId="77777777" w:rsidR="00993245" w:rsidRPr="00870116" w:rsidRDefault="00993245" w:rsidP="00993245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870116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Pr="0087011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70116">
        <w:rPr>
          <w:rFonts w:asciiTheme="majorBidi" w:hAnsiTheme="majorBidi" w:cs="B Nazanin" w:hint="eastAsia"/>
          <w:sz w:val="24"/>
          <w:szCs w:val="24"/>
          <w:rtl/>
          <w:lang w:bidi="fa-IR"/>
        </w:rPr>
        <w:t>شامل</w:t>
      </w:r>
      <w:r w:rsidRPr="0087011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70116">
        <w:rPr>
          <w:rFonts w:asciiTheme="majorBidi" w:hAnsiTheme="majorBidi" w:cs="B Nazanin" w:hint="cs"/>
          <w:sz w:val="24"/>
          <w:szCs w:val="24"/>
          <w:rtl/>
          <w:lang w:bidi="fa-IR"/>
        </w:rPr>
        <w:t>کتب مرجع</w:t>
      </w:r>
      <w:r w:rsidRPr="00870116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87011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70116">
        <w:rPr>
          <w:rFonts w:asciiTheme="majorBidi" w:hAnsiTheme="majorBidi" w:cs="B Nazanin" w:hint="eastAsia"/>
          <w:sz w:val="24"/>
          <w:szCs w:val="24"/>
          <w:rtl/>
          <w:lang w:bidi="fa-IR"/>
        </w:rPr>
        <w:t>نشر</w:t>
      </w:r>
      <w:r w:rsidRPr="0087011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870116">
        <w:rPr>
          <w:rFonts w:asciiTheme="majorBidi" w:hAnsiTheme="majorBidi" w:cs="B Nazanin" w:hint="eastAsia"/>
          <w:sz w:val="24"/>
          <w:szCs w:val="24"/>
          <w:rtl/>
          <w:lang w:bidi="fa-IR"/>
        </w:rPr>
        <w:t>ه</w:t>
      </w:r>
      <w:r w:rsidRPr="00870116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870116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87011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87011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70116">
        <w:rPr>
          <w:rFonts w:asciiTheme="majorBidi" w:hAnsiTheme="majorBidi" w:cs="B Nazanin" w:hint="eastAsia"/>
          <w:sz w:val="24"/>
          <w:szCs w:val="24"/>
          <w:rtl/>
          <w:lang w:bidi="fa-IR"/>
        </w:rPr>
        <w:t>تخصص</w:t>
      </w:r>
      <w:r w:rsidRPr="0087011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87011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70116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87011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70116">
        <w:rPr>
          <w:rFonts w:asciiTheme="majorBidi" w:hAnsiTheme="majorBidi" w:cs="B Nazanin" w:hint="eastAsia"/>
          <w:sz w:val="24"/>
          <w:szCs w:val="24"/>
          <w:rtl/>
          <w:lang w:bidi="fa-IR"/>
        </w:rPr>
        <w:t>نشان</w:t>
      </w:r>
      <w:r w:rsidRPr="0087011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87011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70116">
        <w:rPr>
          <w:rFonts w:asciiTheme="majorBidi" w:hAnsiTheme="majorBidi" w:cs="B Nazanin" w:hint="eastAsia"/>
          <w:sz w:val="24"/>
          <w:szCs w:val="24"/>
          <w:rtl/>
          <w:lang w:bidi="fa-IR"/>
        </w:rPr>
        <w:t>وب</w:t>
      </w:r>
      <w:r w:rsidRPr="00870116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870116">
        <w:rPr>
          <w:rFonts w:asciiTheme="majorBidi" w:hAnsiTheme="majorBidi" w:cs="B Nazanin" w:hint="eastAsia"/>
          <w:sz w:val="24"/>
          <w:szCs w:val="24"/>
          <w:rtl/>
          <w:lang w:bidi="fa-IR"/>
        </w:rPr>
        <w:t>سا</w:t>
      </w:r>
      <w:r w:rsidRPr="0087011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870116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Pr="00870116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870116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87011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87011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70116">
        <w:rPr>
          <w:rFonts w:asciiTheme="majorBidi" w:hAnsiTheme="majorBidi" w:cs="B Nazanin" w:hint="eastAsia"/>
          <w:sz w:val="24"/>
          <w:szCs w:val="24"/>
          <w:rtl/>
          <w:lang w:bidi="fa-IR"/>
        </w:rPr>
        <w:t>مرتبط</w:t>
      </w:r>
      <w:r w:rsidRPr="0087011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70116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87011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870116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870116">
        <w:rPr>
          <w:rFonts w:asciiTheme="majorBidi" w:hAnsiTheme="majorBidi" w:cs="B Nazanin" w:hint="eastAsia"/>
          <w:sz w:val="24"/>
          <w:szCs w:val="24"/>
          <w:rtl/>
          <w:lang w:bidi="fa-IR"/>
        </w:rPr>
        <w:t>باشد</w:t>
      </w:r>
      <w:r w:rsidRPr="00870116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14:paraId="1AA45F4A" w14:textId="77777777" w:rsidR="00993245" w:rsidRPr="00870116" w:rsidRDefault="00993245" w:rsidP="00993245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870116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Pr="00870116">
        <w:rPr>
          <w:rFonts w:asciiTheme="majorBidi" w:hAnsiTheme="majorBidi" w:cs="B Nazanin" w:hint="eastAsia"/>
          <w:sz w:val="24"/>
          <w:szCs w:val="24"/>
          <w:rtl/>
          <w:lang w:bidi="fa-IR"/>
        </w:rPr>
        <w:t>الف</w:t>
      </w:r>
      <w:r w:rsidRPr="00870116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Pr="00870116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Pr="00870116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2EE86723" w14:textId="77777777" w:rsidR="00993245" w:rsidRPr="00870116" w:rsidRDefault="00993245" w:rsidP="00993245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870116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Pr="00870116">
        <w:rPr>
          <w:rFonts w:asciiTheme="majorBidi" w:hAnsiTheme="majorBidi" w:cs="B Nazanin" w:hint="eastAsia"/>
          <w:sz w:val="24"/>
          <w:szCs w:val="24"/>
          <w:rtl/>
          <w:lang w:bidi="fa-IR"/>
        </w:rPr>
        <w:t>ب</w:t>
      </w:r>
      <w:r w:rsidRPr="00870116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Pr="00870116">
        <w:rPr>
          <w:rFonts w:asciiTheme="majorBidi" w:hAnsiTheme="majorBidi" w:cs="B Nazanin" w:hint="eastAsia"/>
          <w:sz w:val="24"/>
          <w:szCs w:val="24"/>
          <w:rtl/>
          <w:lang w:bidi="fa-IR"/>
        </w:rPr>
        <w:t>مقالات</w:t>
      </w:r>
      <w:r w:rsidRPr="00870116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24C9679C" w14:textId="77777777" w:rsidR="00993245" w:rsidRPr="00870116" w:rsidRDefault="00993245" w:rsidP="00993245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870116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Pr="00870116">
        <w:rPr>
          <w:rFonts w:asciiTheme="majorBidi" w:hAnsiTheme="majorBidi" w:cs="B Nazanin" w:hint="eastAsia"/>
          <w:sz w:val="24"/>
          <w:szCs w:val="24"/>
          <w:rtl/>
          <w:lang w:bidi="fa-IR"/>
        </w:rPr>
        <w:t>ج</w:t>
      </w:r>
      <w:r w:rsidRPr="00870116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Pr="00870116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Pr="0087011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70116">
        <w:rPr>
          <w:rFonts w:asciiTheme="majorBidi" w:hAnsiTheme="majorBidi" w:cs="B Nazanin" w:hint="eastAsia"/>
          <w:sz w:val="24"/>
          <w:szCs w:val="24"/>
          <w:rtl/>
          <w:lang w:bidi="fa-IR"/>
        </w:rPr>
        <w:t>برا</w:t>
      </w:r>
      <w:r w:rsidRPr="0087011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87011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70116">
        <w:rPr>
          <w:rFonts w:asciiTheme="majorBidi" w:hAnsiTheme="majorBidi" w:cs="B Nazanin" w:hint="eastAsia"/>
          <w:sz w:val="24"/>
          <w:szCs w:val="24"/>
          <w:rtl/>
          <w:lang w:bidi="fa-IR"/>
        </w:rPr>
        <w:t>مطالعه</w:t>
      </w:r>
      <w:r w:rsidRPr="0087011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70116">
        <w:rPr>
          <w:rFonts w:asciiTheme="majorBidi" w:hAnsiTheme="majorBidi" w:cs="B Nazanin" w:hint="eastAsia"/>
          <w:sz w:val="24"/>
          <w:szCs w:val="24"/>
          <w:rtl/>
          <w:lang w:bidi="fa-IR"/>
        </w:rPr>
        <w:t>ب</w:t>
      </w:r>
      <w:r w:rsidRPr="0087011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870116">
        <w:rPr>
          <w:rFonts w:asciiTheme="majorBidi" w:hAnsiTheme="majorBidi" w:cs="B Nazanin" w:hint="eastAsia"/>
          <w:sz w:val="24"/>
          <w:szCs w:val="24"/>
          <w:rtl/>
          <w:lang w:bidi="fa-IR"/>
        </w:rPr>
        <w:t>شتر</w:t>
      </w:r>
      <w:r w:rsidRPr="00870116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5D98807F" w14:textId="77777777" w:rsidR="00803159" w:rsidRPr="00870116" w:rsidRDefault="00803159" w:rsidP="00803159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79E48D87" w14:textId="77777777" w:rsidR="00F71D0D" w:rsidRPr="00870116" w:rsidRDefault="00F71D0D" w:rsidP="007D345C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6DC4C873" w14:textId="77777777" w:rsidR="004F5F00" w:rsidRPr="00870116" w:rsidRDefault="004F5F00" w:rsidP="004F5F00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314AE46E" w14:textId="77777777" w:rsidR="004F5F00" w:rsidRPr="00870116" w:rsidRDefault="004F5F00" w:rsidP="004F5F00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7F7BFF51" w14:textId="77777777" w:rsidR="00AE0768" w:rsidRPr="00870116" w:rsidRDefault="00AE0768">
      <w:pPr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870116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br w:type="page"/>
      </w:r>
    </w:p>
    <w:p w14:paraId="1D2D0AFF" w14:textId="2FDAFF2C" w:rsidR="00993245" w:rsidRPr="00870116" w:rsidRDefault="00803159" w:rsidP="00F71D0D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87011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lastRenderedPageBreak/>
        <w:t>بر</w:t>
      </w:r>
      <w:r w:rsidR="00993245" w:rsidRPr="0087011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نامه زمان</w:t>
      </w:r>
      <w:r w:rsidR="00993245" w:rsidRPr="0087011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 xml:space="preserve">بندی هفتگی: </w:t>
      </w:r>
    </w:p>
    <w:p w14:paraId="640B8B5C" w14:textId="77777777" w:rsidR="00993245" w:rsidRPr="00870116" w:rsidRDefault="00993245" w:rsidP="00993245">
      <w:pPr>
        <w:bidi/>
        <w:spacing w:after="0"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870116">
        <w:rPr>
          <w:rFonts w:ascii="Times New Roman" w:hAnsi="Times New Roman" w:cs="B Nazanin" w:hint="cs"/>
          <w:sz w:val="24"/>
          <w:szCs w:val="24"/>
          <w:rtl/>
        </w:rPr>
        <w:t>خواهشمند است جدول زیر به دقت تکمیل شود. برخی خانه</w:t>
      </w:r>
      <w:r w:rsidRPr="00870116">
        <w:rPr>
          <w:rFonts w:ascii="Times New Roman" w:hAnsi="Times New Roman" w:cs="B Nazanin" w:hint="cs"/>
          <w:sz w:val="24"/>
          <w:szCs w:val="24"/>
          <w:rtl/>
        </w:rPr>
        <w:softHyphen/>
        <w:t>های جدول به صورت فرضی و تنها برای مثال، تکمیل شده</w:t>
      </w:r>
      <w:r w:rsidRPr="00870116">
        <w:rPr>
          <w:rFonts w:ascii="Times New Roman" w:hAnsi="Times New Roman" w:cs="B Nazanin"/>
          <w:sz w:val="24"/>
          <w:szCs w:val="24"/>
          <w:rtl/>
        </w:rPr>
        <w:softHyphen/>
      </w:r>
      <w:r w:rsidRPr="00870116">
        <w:rPr>
          <w:rFonts w:ascii="Times New Roman" w:hAnsi="Times New Roman" w:cs="B Nazanin" w:hint="cs"/>
          <w:sz w:val="24"/>
          <w:szCs w:val="24"/>
          <w:rtl/>
        </w:rPr>
        <w:t xml:space="preserve">اند. </w:t>
      </w:r>
    </w:p>
    <w:tbl>
      <w:tblPr>
        <w:tblStyle w:val="LightShading-Accent5"/>
        <w:bidiVisual/>
        <w:tblW w:w="0" w:type="auto"/>
        <w:tblLook w:val="04A0" w:firstRow="1" w:lastRow="0" w:firstColumn="1" w:lastColumn="0" w:noHBand="0" w:noVBand="1"/>
      </w:tblPr>
      <w:tblGrid>
        <w:gridCol w:w="1455"/>
        <w:gridCol w:w="1345"/>
        <w:gridCol w:w="1358"/>
        <w:gridCol w:w="1370"/>
        <w:gridCol w:w="1356"/>
        <w:gridCol w:w="1388"/>
        <w:gridCol w:w="1305"/>
      </w:tblGrid>
      <w:tr w:rsidR="00993245" w:rsidRPr="00870116" w14:paraId="5CFA60D5" w14:textId="77777777" w:rsidTr="00AB06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14:paraId="29EE4780" w14:textId="77777777" w:rsidR="00993245" w:rsidRPr="00870116" w:rsidRDefault="00993245" w:rsidP="00AB06BF">
            <w:pPr>
              <w:bidi/>
              <w:spacing w:line="276" w:lineRule="auto"/>
              <w:jc w:val="center"/>
              <w:rPr>
                <w:rFonts w:ascii="Times New Roman" w:hAnsi="Times New Roman" w:cs="IranNastaliq"/>
                <w:b w:val="0"/>
                <w:color w:val="auto"/>
                <w:sz w:val="24"/>
                <w:szCs w:val="24"/>
                <w:rtl/>
                <w:lang w:bidi="fa-IR"/>
              </w:rPr>
            </w:pPr>
            <w:r w:rsidRPr="00870116">
              <w:rPr>
                <w:rFonts w:ascii="Times New Roman" w:hAnsi="Times New Roman" w:cs="B Nazanin" w:hint="cs"/>
                <w:b w:val="0"/>
                <w:color w:val="auto"/>
                <w:sz w:val="24"/>
                <w:szCs w:val="24"/>
                <w:rtl/>
                <w:lang w:bidi="fa-IR"/>
              </w:rPr>
              <w:t>روزهای هفته</w:t>
            </w:r>
          </w:p>
        </w:tc>
        <w:tc>
          <w:tcPr>
            <w:tcW w:w="1345" w:type="dxa"/>
          </w:tcPr>
          <w:p w14:paraId="3539D5BD" w14:textId="77777777" w:rsidR="00993245" w:rsidRPr="00870116" w:rsidRDefault="00993245" w:rsidP="00AB06BF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color w:val="auto"/>
                <w:sz w:val="24"/>
                <w:szCs w:val="24"/>
                <w:rtl/>
                <w:lang w:bidi="fa-IR"/>
              </w:rPr>
            </w:pPr>
            <w:r w:rsidRPr="00870116">
              <w:rPr>
                <w:rFonts w:ascii="Times New Roman" w:hAnsi="Times New Roman" w:cs="B Nazanin" w:hint="cs"/>
                <w:b w:val="0"/>
                <w:color w:val="auto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357" w:type="dxa"/>
          </w:tcPr>
          <w:p w14:paraId="06C97E25" w14:textId="77777777" w:rsidR="00993245" w:rsidRPr="00870116" w:rsidRDefault="00993245" w:rsidP="00AB06BF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color w:val="auto"/>
                <w:sz w:val="24"/>
                <w:szCs w:val="24"/>
                <w:rtl/>
                <w:lang w:bidi="fa-IR"/>
              </w:rPr>
            </w:pPr>
            <w:r w:rsidRPr="00870116">
              <w:rPr>
                <w:rFonts w:ascii="Times New Roman" w:hAnsi="Times New Roman" w:cs="B Nazanin" w:hint="cs"/>
                <w:b w:val="0"/>
                <w:color w:val="auto"/>
                <w:sz w:val="24"/>
                <w:szCs w:val="24"/>
                <w:rtl/>
                <w:lang w:bidi="fa-IR"/>
              </w:rPr>
              <w:t>یکشنبه</w:t>
            </w:r>
          </w:p>
        </w:tc>
        <w:tc>
          <w:tcPr>
            <w:tcW w:w="1370" w:type="dxa"/>
          </w:tcPr>
          <w:p w14:paraId="7AF8F3AE" w14:textId="77777777" w:rsidR="00993245" w:rsidRPr="00870116" w:rsidRDefault="00993245" w:rsidP="00AB06BF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color w:val="auto"/>
                <w:sz w:val="24"/>
                <w:szCs w:val="24"/>
                <w:rtl/>
                <w:lang w:bidi="fa-IR"/>
              </w:rPr>
            </w:pPr>
            <w:r w:rsidRPr="00870116">
              <w:rPr>
                <w:rFonts w:ascii="Times New Roman" w:hAnsi="Times New Roman" w:cs="B Nazanin" w:hint="cs"/>
                <w:b w:val="0"/>
                <w:color w:val="auto"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1356" w:type="dxa"/>
          </w:tcPr>
          <w:p w14:paraId="3BA95ACA" w14:textId="77777777" w:rsidR="00993245" w:rsidRPr="00870116" w:rsidRDefault="00993245" w:rsidP="00AB06BF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color w:val="auto"/>
                <w:sz w:val="24"/>
                <w:szCs w:val="24"/>
                <w:rtl/>
                <w:lang w:bidi="fa-IR"/>
              </w:rPr>
            </w:pPr>
            <w:r w:rsidRPr="00870116">
              <w:rPr>
                <w:rFonts w:ascii="Times New Roman" w:hAnsi="Times New Roman" w:cs="B Nazanin" w:hint="cs"/>
                <w:b w:val="0"/>
                <w:color w:val="auto"/>
                <w:sz w:val="24"/>
                <w:szCs w:val="24"/>
                <w:rtl/>
                <w:lang w:bidi="fa-IR"/>
              </w:rPr>
              <w:t>سه</w:t>
            </w:r>
            <w:r w:rsidRPr="00870116">
              <w:rPr>
                <w:rFonts w:ascii="Times New Roman" w:hAnsi="Times New Roman" w:cs="B Nazanin" w:hint="cs"/>
                <w:b w:val="0"/>
                <w:color w:val="auto"/>
                <w:sz w:val="24"/>
                <w:szCs w:val="24"/>
                <w:rtl/>
                <w:lang w:bidi="fa-IR"/>
              </w:rPr>
              <w:softHyphen/>
              <w:t>شنبه</w:t>
            </w:r>
          </w:p>
        </w:tc>
        <w:tc>
          <w:tcPr>
            <w:tcW w:w="1388" w:type="dxa"/>
          </w:tcPr>
          <w:p w14:paraId="6B0CC588" w14:textId="77777777" w:rsidR="00993245" w:rsidRPr="00870116" w:rsidRDefault="00993245" w:rsidP="00AB06BF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color w:val="auto"/>
                <w:sz w:val="24"/>
                <w:szCs w:val="24"/>
                <w:rtl/>
                <w:lang w:bidi="fa-IR"/>
              </w:rPr>
            </w:pPr>
            <w:r w:rsidRPr="00870116">
              <w:rPr>
                <w:rFonts w:ascii="Times New Roman" w:hAnsi="Times New Roman" w:cs="B Nazanin" w:hint="cs"/>
                <w:b w:val="0"/>
                <w:color w:val="auto"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1305" w:type="dxa"/>
          </w:tcPr>
          <w:p w14:paraId="6402DD8D" w14:textId="77777777" w:rsidR="00993245" w:rsidRPr="00870116" w:rsidRDefault="00993245" w:rsidP="00AB06BF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color w:val="auto"/>
                <w:sz w:val="24"/>
                <w:szCs w:val="24"/>
                <w:rtl/>
                <w:lang w:bidi="fa-IR"/>
              </w:rPr>
            </w:pPr>
            <w:r w:rsidRPr="00870116">
              <w:rPr>
                <w:rFonts w:ascii="Times New Roman" w:hAnsi="Times New Roman" w:cs="B Nazanin" w:hint="cs"/>
                <w:b w:val="0"/>
                <w:color w:val="auto"/>
                <w:sz w:val="24"/>
                <w:szCs w:val="24"/>
                <w:rtl/>
                <w:lang w:bidi="fa-IR"/>
              </w:rPr>
              <w:t>پنج</w:t>
            </w:r>
            <w:r w:rsidRPr="00870116">
              <w:rPr>
                <w:rFonts w:ascii="Times New Roman" w:hAnsi="Times New Roman" w:cs="B Nazanin" w:hint="cs"/>
                <w:b w:val="0"/>
                <w:color w:val="auto"/>
                <w:sz w:val="24"/>
                <w:szCs w:val="24"/>
                <w:rtl/>
                <w:lang w:bidi="fa-IR"/>
              </w:rPr>
              <w:softHyphen/>
              <w:t>شنبه</w:t>
            </w:r>
          </w:p>
        </w:tc>
      </w:tr>
      <w:tr w:rsidR="00993245" w:rsidRPr="00870116" w14:paraId="05BE9E6B" w14:textId="77777777" w:rsidTr="00AB0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14:paraId="0C61B9D4" w14:textId="77777777" w:rsidR="00993245" w:rsidRPr="00870116" w:rsidRDefault="00993245" w:rsidP="00AB06BF">
            <w:pPr>
              <w:bidi/>
              <w:spacing w:line="276" w:lineRule="auto"/>
              <w:jc w:val="center"/>
              <w:rPr>
                <w:rFonts w:ascii="Times New Roman" w:hAnsi="Times New Roman" w:cs="IranNastaliq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</w:pPr>
            <w:r w:rsidRPr="00870116">
              <w:rPr>
                <w:rFonts w:ascii="Times New Roman" w:hAnsi="Times New Roman" w:cs="B Nazanin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نوع فعالیت</w:t>
            </w:r>
          </w:p>
        </w:tc>
        <w:tc>
          <w:tcPr>
            <w:tcW w:w="1345" w:type="dxa"/>
          </w:tcPr>
          <w:p w14:paraId="1C22A374" w14:textId="1F3C7166" w:rsidR="00993245" w:rsidRPr="00870116" w:rsidRDefault="00993245" w:rsidP="00AB06BF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358" w:type="dxa"/>
          </w:tcPr>
          <w:p w14:paraId="77E55DC6" w14:textId="111CF700" w:rsidR="00993245" w:rsidRPr="00870116" w:rsidRDefault="00993245" w:rsidP="00AB06BF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369" w:type="dxa"/>
          </w:tcPr>
          <w:p w14:paraId="354B5D75" w14:textId="77777777" w:rsidR="00993245" w:rsidRPr="00870116" w:rsidRDefault="00993245" w:rsidP="00AB06BF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356" w:type="dxa"/>
          </w:tcPr>
          <w:p w14:paraId="5303C8FD" w14:textId="52FEB971" w:rsidR="00993245" w:rsidRPr="00870116" w:rsidRDefault="00993245" w:rsidP="00AB06BF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388" w:type="dxa"/>
          </w:tcPr>
          <w:p w14:paraId="53427F14" w14:textId="77777777" w:rsidR="00993245" w:rsidRPr="00870116" w:rsidRDefault="00993245" w:rsidP="00AB06BF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305" w:type="dxa"/>
          </w:tcPr>
          <w:p w14:paraId="3912150E" w14:textId="6CD72AF2" w:rsidR="00993245" w:rsidRPr="00870116" w:rsidRDefault="00993245" w:rsidP="00AB06BF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4"/>
                <w:szCs w:val="24"/>
                <w:rtl/>
              </w:rPr>
            </w:pPr>
          </w:p>
        </w:tc>
      </w:tr>
      <w:tr w:rsidR="00993245" w:rsidRPr="00870116" w14:paraId="134EB315" w14:textId="77777777" w:rsidTr="00AB06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14:paraId="7CD02AA9" w14:textId="212D3E3B" w:rsidR="00993245" w:rsidRPr="00870116" w:rsidRDefault="00AE0768" w:rsidP="00AB06BF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</w:pPr>
            <w:r w:rsidRPr="00870116">
              <w:rPr>
                <w:rFonts w:ascii="Times New Roman" w:hAnsi="Times New Roman" w:cs="B Nazanin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استاد </w:t>
            </w:r>
            <w:r w:rsidR="00993245" w:rsidRPr="00870116">
              <w:rPr>
                <w:rFonts w:ascii="Times New Roman" w:hAnsi="Times New Roman" w:cs="B Nazanin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مسؤول</w:t>
            </w:r>
          </w:p>
        </w:tc>
        <w:tc>
          <w:tcPr>
            <w:tcW w:w="1345" w:type="dxa"/>
          </w:tcPr>
          <w:p w14:paraId="590193A6" w14:textId="5FB927B0" w:rsidR="00993245" w:rsidRPr="00870116" w:rsidRDefault="00993245" w:rsidP="00AB06BF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358" w:type="dxa"/>
          </w:tcPr>
          <w:p w14:paraId="2C8A23B1" w14:textId="77777777" w:rsidR="00993245" w:rsidRPr="00870116" w:rsidRDefault="00993245" w:rsidP="00AB06BF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369" w:type="dxa"/>
          </w:tcPr>
          <w:p w14:paraId="4A8815B7" w14:textId="77777777" w:rsidR="00993245" w:rsidRPr="00870116" w:rsidRDefault="00993245" w:rsidP="00AB06BF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356" w:type="dxa"/>
          </w:tcPr>
          <w:p w14:paraId="61B5F435" w14:textId="77777777" w:rsidR="00993245" w:rsidRPr="00870116" w:rsidRDefault="00993245" w:rsidP="00AB06BF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4"/>
                <w:szCs w:val="24"/>
                <w:rtl/>
                <w:lang w:bidi="fa-IR"/>
              </w:rPr>
            </w:pPr>
          </w:p>
        </w:tc>
        <w:tc>
          <w:tcPr>
            <w:tcW w:w="1388" w:type="dxa"/>
          </w:tcPr>
          <w:p w14:paraId="1C667038" w14:textId="77777777" w:rsidR="00993245" w:rsidRPr="00870116" w:rsidRDefault="00993245" w:rsidP="00AB06BF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305" w:type="dxa"/>
          </w:tcPr>
          <w:p w14:paraId="20EBDB74" w14:textId="77777777" w:rsidR="00993245" w:rsidRPr="00870116" w:rsidRDefault="00993245" w:rsidP="00AB06BF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4"/>
                <w:szCs w:val="24"/>
                <w:rtl/>
              </w:rPr>
            </w:pPr>
          </w:p>
        </w:tc>
      </w:tr>
      <w:tr w:rsidR="00993245" w:rsidRPr="00870116" w14:paraId="0D41AD95" w14:textId="77777777" w:rsidTr="00AB0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14:paraId="4D38DA1C" w14:textId="77777777" w:rsidR="00993245" w:rsidRPr="00870116" w:rsidRDefault="00993245" w:rsidP="00AB06BF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</w:pPr>
            <w:r w:rsidRPr="00870116">
              <w:rPr>
                <w:rFonts w:ascii="Times New Roman" w:hAnsi="Times New Roman" w:cs="B Nazanin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زمان انجام فعالیت</w:t>
            </w:r>
            <w:r w:rsidR="00FF521C" w:rsidRPr="00870116">
              <w:rPr>
                <w:rFonts w:ascii="Times New Roman" w:hAnsi="Times New Roman" w:cs="B Nazanin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345" w:type="dxa"/>
          </w:tcPr>
          <w:p w14:paraId="191447D4" w14:textId="6FDE65B0" w:rsidR="00993245" w:rsidRPr="00870116" w:rsidRDefault="00993245" w:rsidP="00AB06BF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358" w:type="dxa"/>
          </w:tcPr>
          <w:p w14:paraId="3A1459D2" w14:textId="6FD8EBE3" w:rsidR="00993245" w:rsidRPr="00870116" w:rsidRDefault="00993245" w:rsidP="00AB06BF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369" w:type="dxa"/>
          </w:tcPr>
          <w:p w14:paraId="39C6A3E8" w14:textId="77777777" w:rsidR="00993245" w:rsidRPr="00870116" w:rsidRDefault="00993245" w:rsidP="00AB06BF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356" w:type="dxa"/>
          </w:tcPr>
          <w:p w14:paraId="148AD439" w14:textId="15977E67" w:rsidR="00993245" w:rsidRPr="00870116" w:rsidRDefault="00993245" w:rsidP="00AB06BF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388" w:type="dxa"/>
          </w:tcPr>
          <w:p w14:paraId="2CFC597D" w14:textId="77777777" w:rsidR="00993245" w:rsidRPr="00870116" w:rsidRDefault="00993245" w:rsidP="00AB06BF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4"/>
                <w:szCs w:val="24"/>
              </w:rPr>
            </w:pPr>
          </w:p>
        </w:tc>
        <w:tc>
          <w:tcPr>
            <w:tcW w:w="1305" w:type="dxa"/>
          </w:tcPr>
          <w:p w14:paraId="285CDAC6" w14:textId="77777777" w:rsidR="00993245" w:rsidRPr="00870116" w:rsidRDefault="00993245" w:rsidP="00AB06BF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4"/>
                <w:szCs w:val="24"/>
                <w:rtl/>
              </w:rPr>
            </w:pPr>
          </w:p>
        </w:tc>
      </w:tr>
      <w:tr w:rsidR="00993245" w:rsidRPr="00870116" w14:paraId="04907AD1" w14:textId="77777777" w:rsidTr="00AB06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14:paraId="2BACE3D4" w14:textId="77777777" w:rsidR="00993245" w:rsidRPr="00870116" w:rsidRDefault="00993245" w:rsidP="00AB06BF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b w:val="0"/>
                <w:bCs w:val="0"/>
                <w:color w:val="FF0000"/>
                <w:sz w:val="24"/>
                <w:szCs w:val="24"/>
                <w:rtl/>
                <w:lang w:bidi="fa-IR"/>
              </w:rPr>
            </w:pPr>
            <w:r w:rsidRPr="00870116">
              <w:rPr>
                <w:rFonts w:ascii="Times New Roman" w:hAnsi="Times New Roman" w:cs="B Nazanin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امکانات آموزشی مورد نیاز</w:t>
            </w:r>
          </w:p>
        </w:tc>
        <w:tc>
          <w:tcPr>
            <w:tcW w:w="1345" w:type="dxa"/>
          </w:tcPr>
          <w:p w14:paraId="22AD066C" w14:textId="77777777" w:rsidR="00993245" w:rsidRPr="00870116" w:rsidRDefault="00993245" w:rsidP="00AB06BF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358" w:type="dxa"/>
          </w:tcPr>
          <w:p w14:paraId="62DC1EDF" w14:textId="77777777" w:rsidR="00993245" w:rsidRPr="00870116" w:rsidRDefault="00993245" w:rsidP="00AB06BF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369" w:type="dxa"/>
          </w:tcPr>
          <w:p w14:paraId="31992F59" w14:textId="77777777" w:rsidR="00993245" w:rsidRPr="00870116" w:rsidRDefault="00993245" w:rsidP="00AB06BF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356" w:type="dxa"/>
          </w:tcPr>
          <w:p w14:paraId="5CBA371B" w14:textId="77777777" w:rsidR="00993245" w:rsidRPr="00870116" w:rsidRDefault="00993245" w:rsidP="00AB06BF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388" w:type="dxa"/>
          </w:tcPr>
          <w:p w14:paraId="6EE0F57A" w14:textId="77777777" w:rsidR="00993245" w:rsidRPr="00870116" w:rsidRDefault="00993245" w:rsidP="00AB06BF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47362E06" w14:textId="77777777" w:rsidR="00993245" w:rsidRPr="00870116" w:rsidRDefault="00993245" w:rsidP="00AB06BF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</w:tr>
      <w:bookmarkEnd w:id="0"/>
    </w:tbl>
    <w:p w14:paraId="35C46736" w14:textId="77777777" w:rsidR="002F10FD" w:rsidRDefault="002F10FD" w:rsidP="002F10FD">
      <w:pPr>
        <w:bidi/>
        <w:spacing w:after="0"/>
        <w:jc w:val="both"/>
        <w:rPr>
          <w:rFonts w:ascii="Times New Roman" w:hAnsi="Times New Roman" w:cs="B Nazanin"/>
          <w:sz w:val="20"/>
          <w:highlight w:val="yellow"/>
          <w:rtl/>
        </w:rPr>
      </w:pPr>
    </w:p>
    <w:p w14:paraId="4AB860CD" w14:textId="77777777" w:rsidR="008568AD" w:rsidRDefault="008568AD" w:rsidP="008568AD">
      <w:pPr>
        <w:bidi/>
        <w:spacing w:after="0"/>
        <w:jc w:val="both"/>
        <w:rPr>
          <w:rFonts w:asciiTheme="majorBidi" w:hAnsiTheme="majorBidi" w:cs="Times New Roman"/>
          <w:b/>
          <w:bCs/>
          <w:color w:val="FF0000"/>
          <w:sz w:val="24"/>
          <w:szCs w:val="24"/>
          <w:rtl/>
          <w:lang w:bidi="fa-IR"/>
        </w:rPr>
      </w:pPr>
    </w:p>
    <w:p w14:paraId="1E667EAD" w14:textId="77777777" w:rsidR="00184458" w:rsidRDefault="00184458" w:rsidP="008568AD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5D168365" w14:textId="77777777" w:rsidR="00184458" w:rsidRDefault="00184458" w:rsidP="00184458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43BB9DA5" w14:textId="77777777" w:rsidR="00184458" w:rsidRDefault="00184458" w:rsidP="00184458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0F9BA89F" w14:textId="77777777" w:rsidR="00184458" w:rsidRDefault="00184458" w:rsidP="00184458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61A0A1E5" w14:textId="77777777" w:rsidR="00184458" w:rsidRDefault="00184458" w:rsidP="00184458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6A6FA8A1" w14:textId="77777777" w:rsidR="00184458" w:rsidRDefault="00184458" w:rsidP="00184458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58A50B8B" w14:textId="77777777" w:rsidR="00184458" w:rsidRDefault="00184458" w:rsidP="00184458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4EB8B248" w14:textId="77777777" w:rsidR="00184458" w:rsidRDefault="00184458" w:rsidP="00184458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1646339F" w14:textId="77777777" w:rsidR="00803159" w:rsidRDefault="00803159" w:rsidP="00266CDD">
      <w:pPr>
        <w:bidi/>
        <w:spacing w:after="0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</w:p>
    <w:p w14:paraId="3886B157" w14:textId="77777777" w:rsidR="004F5F00" w:rsidRDefault="004F5F00" w:rsidP="004F5F00">
      <w:pPr>
        <w:bidi/>
        <w:spacing w:after="0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</w:p>
    <w:p w14:paraId="224E2EB9" w14:textId="77777777" w:rsidR="004F5F00" w:rsidRDefault="004F5F00" w:rsidP="004F5F00">
      <w:pPr>
        <w:bidi/>
        <w:spacing w:after="0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</w:p>
    <w:p w14:paraId="2C633A10" w14:textId="77777777" w:rsidR="004F5F00" w:rsidRDefault="004F5F00" w:rsidP="004F5F00">
      <w:pPr>
        <w:bidi/>
        <w:spacing w:after="0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</w:p>
    <w:p w14:paraId="5FC19A07" w14:textId="5D346500" w:rsidR="00AE0768" w:rsidRDefault="00AE0768">
      <w:pPr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Nazanin"/>
          <w:b/>
          <w:bCs/>
          <w:sz w:val="28"/>
          <w:szCs w:val="28"/>
          <w:rtl/>
          <w:lang w:bidi="fa-IR"/>
        </w:rPr>
        <w:br w:type="page"/>
      </w:r>
    </w:p>
    <w:p w14:paraId="3E139794" w14:textId="77777777" w:rsidR="004933D0" w:rsidRDefault="004933D0" w:rsidP="004933D0">
      <w:pPr>
        <w:bidi/>
        <w:spacing w:after="0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</w:p>
    <w:p w14:paraId="006F527C" w14:textId="77777777" w:rsidR="00D85197" w:rsidRDefault="00D85197" w:rsidP="00D85197">
      <w:pPr>
        <w:bidi/>
        <w:spacing w:after="0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</w:p>
    <w:p w14:paraId="49BC0748" w14:textId="7A0296EF" w:rsidR="00D85197" w:rsidRDefault="002234CF" w:rsidP="00D85197">
      <w:pPr>
        <w:bidi/>
        <w:spacing w:after="0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C9FFEF" wp14:editId="5065407D">
                <wp:simplePos x="0" y="0"/>
                <wp:positionH relativeFrom="column">
                  <wp:posOffset>5173980</wp:posOffset>
                </wp:positionH>
                <wp:positionV relativeFrom="paragraph">
                  <wp:posOffset>-267335</wp:posOffset>
                </wp:positionV>
                <wp:extent cx="1045845" cy="335915"/>
                <wp:effectExtent l="0" t="0" r="20955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845" cy="33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C07F5DF" w14:textId="4EC279F6" w:rsidR="00F71D0D" w:rsidRPr="00F71D0D" w:rsidRDefault="00F71D0D" w:rsidP="00F71D0D">
                            <w:pPr>
                              <w:bidi/>
                              <w:jc w:val="center"/>
                              <w:rPr>
                                <w:rFonts w:asciiTheme="majorBidi" w:hAnsiTheme="majorBidi" w:cs="B Nazanin"/>
                                <w:lang w:bidi="fa-IR"/>
                              </w:rPr>
                            </w:pPr>
                            <w:r w:rsidRPr="00F71D0D">
                              <w:rPr>
                                <w:rFonts w:asciiTheme="majorBidi" w:hAnsiTheme="majorBidi" w:cs="B Nazanin" w:hint="cs"/>
                                <w:rtl/>
                                <w:lang w:bidi="fa-IR"/>
                              </w:rPr>
                              <w:t xml:space="preserve">پیوست </w:t>
                            </w:r>
                            <w:r>
                              <w:rPr>
                                <w:rFonts w:asciiTheme="majorBidi" w:hAnsiTheme="majorBidi" w:cs="B Nazanin" w:hint="cs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6C9FFE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7.4pt;margin-top:-21.05pt;width:82.35pt;height:26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" fillcolor="window" strokeweight=".5pt">
                <v:textbox>
                  <w:txbxContent>
                    <w:p w14:paraId="0C07F5DF" w14:textId="4EC279F6" w:rsidR="00F71D0D" w:rsidRPr="00F71D0D" w:rsidRDefault="00F71D0D" w:rsidP="00F71D0D">
                      <w:pPr>
                        <w:bidi/>
                        <w:jc w:val="center"/>
                        <w:rPr>
                          <w:rFonts w:asciiTheme="majorBidi" w:hAnsiTheme="majorBidi" w:cs="B Nazanin"/>
                          <w:lang w:bidi="fa-IR"/>
                        </w:rPr>
                      </w:pPr>
                      <w:r w:rsidRPr="00F71D0D">
                        <w:rPr>
                          <w:rFonts w:asciiTheme="majorBidi" w:hAnsiTheme="majorBidi" w:cs="B Nazanin" w:hint="cs"/>
                          <w:rtl/>
                          <w:lang w:bidi="fa-IR"/>
                        </w:rPr>
                        <w:t xml:space="preserve">پیوست </w:t>
                      </w:r>
                      <w:r>
                        <w:rPr>
                          <w:rFonts w:asciiTheme="majorBidi" w:hAnsiTheme="majorBidi" w:cs="B Nazanin" w:hint="cs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E3724CB" w14:textId="77777777" w:rsidR="008568AD" w:rsidRDefault="00266CDD" w:rsidP="00F71D0D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نکات کاربردی </w:t>
      </w:r>
    </w:p>
    <w:p w14:paraId="448B44E8" w14:textId="77777777" w:rsidR="00184458" w:rsidRDefault="00184458" w:rsidP="001938DA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پیامدهای یادگیری</w:t>
      </w:r>
    </w:p>
    <w:p w14:paraId="2DDF44DC" w14:textId="16F6854B" w:rsidR="00184458" w:rsidRDefault="00AF72D0" w:rsidP="00AF72D0">
      <w:p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>پ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184458" w:rsidRPr="008E209B">
        <w:rPr>
          <w:rFonts w:asciiTheme="majorBidi" w:hAnsiTheme="majorBidi" w:cs="B Nazanin" w:hint="eastAsia"/>
          <w:sz w:val="24"/>
          <w:szCs w:val="24"/>
          <w:rtl/>
          <w:lang w:bidi="fa-IR"/>
        </w:rPr>
        <w:t>امد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های یادگیری</w:t>
      </w:r>
      <w:r w:rsidR="00184458" w:rsidRPr="008E209B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E50C3B">
        <w:rPr>
          <w:rFonts w:asciiTheme="majorBidi" w:hAnsiTheme="majorBidi" w:cs="B Nazanin" w:hint="cs"/>
          <w:sz w:val="24"/>
          <w:szCs w:val="24"/>
          <w:rtl/>
          <w:lang w:bidi="fa-IR"/>
        </w:rPr>
        <w:t>ترکیبی</w:t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از دانش، نگرش، مهارت</w:t>
      </w:r>
      <w:r w:rsidR="00184458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>ها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به طور کلی </w:t>
      </w:r>
      <w:r w:rsidR="0050731D">
        <w:rPr>
          <w:rFonts w:asciiTheme="majorBidi" w:hAnsiTheme="majorBidi" w:cs="B Nazanin" w:hint="cs"/>
          <w:sz w:val="24"/>
          <w:szCs w:val="24"/>
          <w:rtl/>
          <w:lang w:bidi="fa-IR"/>
        </w:rPr>
        <w:t>ویژ</w:t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>گی</w:t>
      </w:r>
      <w:r w:rsidR="00184458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>هایی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هستند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کـه م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خواهی</w:t>
      </w:r>
      <w:r w:rsidR="00184458" w:rsidRPr="008E209B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دانشجو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184458" w:rsidRPr="008E209B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ما در انتهای دوره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داشته باشند</w:t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>. در واقع به لحاظ ساختاری، پیامدهای یادگیری جملاتی هستند</w:t>
      </w:r>
      <w:r w:rsidR="00184458" w:rsidRPr="00746D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که </w:t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>توصیف می</w:t>
      </w:r>
      <w:r w:rsidR="00184458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>کنند در انتهای دوره چه انتظاری از دانشجو داریم و به عبارت دیگر دانشجو در انتهای دوره چه چیزی را باید بداند، درک کند و قادر به انجام آن باشد</w:t>
      </w:r>
      <w:r w:rsidR="00184458">
        <w:rPr>
          <w:rFonts w:asciiTheme="majorBidi" w:hAnsiTheme="majorBidi" w:cs="B Nazanin"/>
          <w:sz w:val="24"/>
          <w:szCs w:val="24"/>
          <w:lang w:bidi="fa-IR"/>
        </w:rPr>
        <w:t>.</w:t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5B3EB391" w14:textId="78629C60" w:rsidR="00184458" w:rsidRDefault="00184458" w:rsidP="009178EF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برای مثال دانشجوی دکترای تخصصی .... در پایان دوره ...  باید</w:t>
      </w:r>
      <w:r w:rsidR="00B4769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بتواند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ضمن آگاهی بر ضوابط پژوهش اخلاقی، اصول مرتبط را در استفاده از منابع اطلاعاتی منتشر شده، منتشر نشده و الکترونیکی به کار بندد. </w:t>
      </w:r>
    </w:p>
    <w:p w14:paraId="0F7B9A52" w14:textId="77777777" w:rsidR="00184458" w:rsidRDefault="00CE3C1D" w:rsidP="00184458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فعالیت</w:t>
      </w: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>های یاددهی- یادگیری</w:t>
      </w:r>
    </w:p>
    <w:p w14:paraId="13DBEAB2" w14:textId="2D91FB3D" w:rsidR="00CE3C1D" w:rsidRPr="00CE3C1D" w:rsidRDefault="00AF72D0" w:rsidP="00271C26">
      <w:pPr>
        <w:tabs>
          <w:tab w:val="right" w:pos="9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منظور 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>از فعالیت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های یاددهی، مجموعه فعالیت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 xml:space="preserve">هایی است که استادان و دستیاران ارشد در هنگام ایفای نقش استادی، به منظور آموزش بهینه کارآموزان/ کارورزان بر عهده دارند. در این میان، </w:t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استفاده از 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>راهبردهای یاددهی</w:t>
      </w:r>
      <w:r w:rsidR="00B4769F">
        <w:rPr>
          <w:rFonts w:asciiTheme="majorBidi" w:hAnsiTheme="majorBidi" w:cs="B Nazanin" w:hint="cs"/>
          <w:sz w:val="24"/>
          <w:szCs w:val="24"/>
          <w:rtl/>
          <w:lang w:bidi="fa-IR"/>
        </w:rPr>
        <w:t>-یادگیری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>م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>تمرکز بر روش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 xml:space="preserve">های فعال و تعاملی، موجب تقویت انگیزه و محوریت یادگیرندگان خواهد شد. نظیر </w:t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>بحث در گروه</w:t>
      </w:r>
      <w:r w:rsidR="00E56BE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>های کوچک</w:t>
      </w:r>
      <w:r w:rsidR="00C71D9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>آموزش</w:t>
      </w:r>
      <w:r w:rsidR="00CE3C1D" w:rsidRPr="00CE3C1D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مبتنی بر مسأله</w:t>
      </w:r>
      <w:r w:rsidR="00B4769F">
        <w:rPr>
          <w:rFonts w:asciiTheme="majorBidi" w:hAnsiTheme="majorBidi" w:cs="B Nazanin" w:hint="cs"/>
          <w:sz w:val="24"/>
          <w:szCs w:val="24"/>
          <w:rtl/>
          <w:lang w:bidi="fa-IR"/>
        </w:rPr>
        <w:t>، آموزش مبتنی بر تیم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روش</w:t>
      </w:r>
      <w:r w:rsidR="00CE3C1D" w:rsidRPr="00CE3C1D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>های خودآموزی و آموزش الکترونیکی.</w:t>
      </w:r>
    </w:p>
    <w:p w14:paraId="76C77D43" w14:textId="54601D30" w:rsidR="00CE3C1D" w:rsidRDefault="00AF72D0" w:rsidP="003C6413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>و منظور از فعالیت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های یادگیری، مجموعه فعالیت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هایی است که کارآموزان/ کارورزان به منظور ارتقای دانش و مهارت در هر یک از چرخش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ها، موظف به انجام آنها هستند.</w:t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به عنوان مثال:</w:t>
      </w:r>
      <w:r w:rsidR="00AA55B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شرکت فعال </w:t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>در راند</w:t>
      </w:r>
      <w:r w:rsidR="003C641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4"/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>، گراند راند</w:t>
      </w:r>
      <w:r w:rsidR="003C641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5"/>
      </w:r>
      <w:r w:rsidR="003C641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ژورنال کلاب</w:t>
      </w:r>
      <w:r w:rsidR="003C641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6"/>
      </w:r>
      <w:r w:rsidR="003C6413">
        <w:rPr>
          <w:rFonts w:asciiTheme="majorBidi" w:hAnsiTheme="majorBidi" w:cs="B Nazanin" w:hint="cs"/>
          <w:sz w:val="24"/>
          <w:szCs w:val="24"/>
          <w:rtl/>
          <w:lang w:bidi="fa-IR"/>
        </w:rPr>
        <w:t>، ارایه کنفرانس</w:t>
      </w:r>
      <w:r w:rsidR="003C641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3C6413">
        <w:rPr>
          <w:rFonts w:asciiTheme="majorBidi" w:hAnsiTheme="majorBidi" w:cs="B Nazanin" w:hint="cs"/>
          <w:sz w:val="24"/>
          <w:szCs w:val="24"/>
          <w:rtl/>
          <w:lang w:bidi="fa-IR"/>
        </w:rPr>
        <w:t>های آموزشی</w:t>
      </w:r>
      <w:r w:rsidR="003C641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7"/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DA1FC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5E1D61EF" w14:textId="77777777" w:rsidR="00CE3C1D" w:rsidRDefault="00CE3C1D" w:rsidP="004933D0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روش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های ارزیابی </w:t>
      </w:r>
      <w:r w:rsidR="00D74371" w:rsidRPr="00D7437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کارآموزان/ کارورزان</w:t>
      </w:r>
    </w:p>
    <w:p w14:paraId="3E5F071B" w14:textId="77777777" w:rsidR="00174A8B" w:rsidRDefault="00D74371" w:rsidP="00174A8B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ارزیابی کارآموزان/ کارورزان </w:t>
      </w:r>
      <w:r w:rsidR="007A1435"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به صورت </w:t>
      </w:r>
      <w:r w:rsidR="007A1435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تکوینی (</w:t>
      </w:r>
      <w:r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در طول دوره</w:t>
      </w:r>
      <w:r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softHyphen/>
        <w:t xml:space="preserve"> آموزشی</w:t>
      </w:r>
      <w:r w:rsidR="00B4769F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 و با هدف ارائه بازخورد و اصلاح عملکرد فراگیر</w:t>
      </w:r>
      <w:r w:rsidR="00AA55B5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 و یا با اختصاص سهمی از نمره نهایی به آن، </w:t>
      </w:r>
      <w:r w:rsidR="001A5FC6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تأثیرگذار </w:t>
      </w:r>
      <w:r w:rsidR="00AA55B5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در </w:t>
      </w:r>
      <w:r w:rsidR="001A5FC6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ارزیابی پایانی دانشجو)</w:t>
      </w:r>
      <w:r w:rsidR="001A5FC6"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</w:t>
      </w:r>
      <w:r w:rsidR="007A1435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پایانی (</w:t>
      </w:r>
      <w:r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در پایان </w:t>
      </w:r>
      <w:r w:rsidR="007A1435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دوره</w:t>
      </w:r>
      <w:r w:rsidR="007A1435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softHyphen/>
        <w:t xml:space="preserve"> آموزشی</w:t>
      </w:r>
      <w:r w:rsidR="00B4769F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 به منظور تصمیم گیری و قضاوت در خصوص میزان یادگیری فراگیر</w:t>
      </w:r>
      <w:r w:rsidR="007A1435"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) </w:t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با </w:t>
      </w:r>
      <w:r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بهره</w:t>
      </w:r>
      <w:r w:rsidRPr="00174A8B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softHyphen/>
      </w:r>
      <w:r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مندی از انواع روش</w:t>
      </w:r>
      <w:r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softHyphen/>
        <w:t>های ارزیابی</w:t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صورت می</w:t>
      </w:r>
      <w:r w:rsidRPr="00174A8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>پذیرد:</w:t>
      </w:r>
    </w:p>
    <w:p w14:paraId="2A53AFB5" w14:textId="2BC9E929" w:rsidR="00D74371" w:rsidRDefault="00D74371" w:rsidP="00174A8B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174A8B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ارزیابی دانش نظری</w:t>
      </w:r>
      <w:r w:rsidRPr="00CB4170">
        <w:rPr>
          <w:rStyle w:val="FootnoteReference"/>
          <w:rFonts w:asciiTheme="majorBidi" w:hAnsiTheme="majorBidi" w:cs="B Nazanin"/>
          <w:b/>
          <w:bCs/>
          <w:sz w:val="24"/>
          <w:szCs w:val="24"/>
          <w:rtl/>
          <w:lang w:bidi="fa-IR"/>
        </w:rPr>
        <w:footnoteReference w:id="8"/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استفاده از انواع آزمون</w:t>
      </w:r>
      <w:r w:rsidRPr="00174A8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اعم از تشریحی، صحیح و غلط، چند گزینه</w:t>
      </w:r>
      <w:r w:rsidRPr="00174A8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>ای</w:t>
      </w:r>
      <w:r w:rsidR="00B4769F"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>، جور کردنی، استدلال محور</w:t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</w:t>
      </w:r>
      <w:r w:rsidRPr="00174A8B">
        <w:rPr>
          <w:rFonts w:asciiTheme="majorBidi" w:hAnsiTheme="majorBidi" w:cs="B Nazanin"/>
          <w:sz w:val="24"/>
          <w:szCs w:val="24"/>
          <w:lang w:bidi="fa-IR"/>
        </w:rPr>
        <w:t xml:space="preserve"> </w:t>
      </w:r>
    </w:p>
    <w:p w14:paraId="35B8D8BC" w14:textId="77777777" w:rsidR="00174A8B" w:rsidRDefault="00174A8B" w:rsidP="00174A8B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B4170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lastRenderedPageBreak/>
        <w:t>ارزیابی عملکردی</w:t>
      </w:r>
      <w:r w:rsidRPr="00CB4170">
        <w:rPr>
          <w:rStyle w:val="FootnoteReference"/>
          <w:rFonts w:asciiTheme="majorBidi" w:hAnsiTheme="majorBidi" w:cs="B Nazanin"/>
          <w:b/>
          <w:bCs/>
          <w:sz w:val="24"/>
          <w:szCs w:val="24"/>
          <w:rtl/>
          <w:lang w:bidi="fa-IR"/>
        </w:rPr>
        <w:footnoteReference w:id="9"/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در محیط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شبیه سازی شده 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برای مثال با</w:t>
      </w:r>
      <w:r w:rsidRPr="00CB4170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استفاده از آزمون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بالینی </w:t>
      </w:r>
      <w:r w:rsidRPr="00CB417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ساختارمند عینی</w:t>
      </w:r>
      <w:r w:rsidRPr="00CB4170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10"/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به عنوان یکی از مصادیق بارز آزمون</w:t>
      </w:r>
      <w:r w:rsidRPr="00CB417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ویژه ارزیابی عملکرد </w:t>
      </w:r>
    </w:p>
    <w:p w14:paraId="7246379F" w14:textId="77777777" w:rsidR="00174A8B" w:rsidRPr="00CB4170" w:rsidRDefault="00174A8B" w:rsidP="00174A8B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ارزیابی </w:t>
      </w:r>
      <w:r w:rsidRPr="00CB4170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در محیط کار</w:t>
      </w:r>
      <w:r w:rsidRPr="00CB4170">
        <w:rPr>
          <w:rStyle w:val="FootnoteReference"/>
          <w:rFonts w:asciiTheme="majorBidi" w:hAnsiTheme="majorBidi" w:cs="B Nazanin"/>
          <w:b/>
          <w:bCs/>
          <w:sz w:val="24"/>
          <w:szCs w:val="24"/>
          <w:rtl/>
          <w:lang w:bidi="fa-IR"/>
        </w:rPr>
        <w:footnoteReference w:id="11"/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ذکر فعالیت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 xml:space="preserve">هایی که کارآموزان/ کارورزان به طور مستقل و یا با راهنمایی استاد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در محیط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کار واقعی 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انجام می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دهند. نظیر انجام پروسیجرهای مختلف و با استفاده از انواع روش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 xml:space="preserve">های ارزشیابی در محیط کار مانند: </w:t>
      </w:r>
    </w:p>
    <w:p w14:paraId="7D1495AC" w14:textId="7A281394" w:rsidR="00D74371" w:rsidRPr="00CB4170" w:rsidRDefault="00D74371" w:rsidP="009178EF">
      <w:pPr>
        <w:pStyle w:val="ListParagraph"/>
        <w:numPr>
          <w:ilvl w:val="0"/>
          <w:numId w:val="3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ارزشیابی 360 درجه</w:t>
      </w:r>
      <w:r w:rsidRPr="00CB4170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2"/>
      </w:r>
      <w:r w:rsidRPr="00CB4170">
        <w:rPr>
          <w:rFonts w:asciiTheme="majorBidi" w:hAnsiTheme="majorBidi" w:cs="B Nazanin" w:hint="cs"/>
          <w:rtl/>
          <w:lang w:bidi="fa-IR"/>
        </w:rPr>
        <w:t xml:space="preserve"> </w:t>
      </w:r>
    </w:p>
    <w:p w14:paraId="19BEDC9A" w14:textId="4018AFFC" w:rsidR="00D74371" w:rsidRDefault="00D74371" w:rsidP="009178EF">
      <w:pPr>
        <w:pStyle w:val="ListParagraph"/>
        <w:numPr>
          <w:ilvl w:val="0"/>
          <w:numId w:val="3"/>
        </w:numPr>
        <w:tabs>
          <w:tab w:val="right" w:pos="18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بررسی</w:t>
      </w:r>
      <w:r w:rsidR="00B4769F">
        <w:rPr>
          <w:rFonts w:asciiTheme="majorBidi" w:hAnsiTheme="majorBidi" w:cs="B Nazanin" w:hint="cs"/>
          <w:rtl/>
          <w:lang w:bidi="fa-IR"/>
        </w:rPr>
        <w:t xml:space="preserve"> پورت فولیو</w:t>
      </w:r>
      <w:r w:rsidR="00B5360C">
        <w:rPr>
          <w:rStyle w:val="FootnoteReference"/>
          <w:rFonts w:asciiTheme="majorBidi" w:hAnsiTheme="majorBidi" w:cs="B Nazanin"/>
          <w:rtl/>
          <w:lang w:bidi="fa-IR"/>
        </w:rPr>
        <w:footnoteReference w:id="13"/>
      </w:r>
      <w:r w:rsidRPr="00CB4170">
        <w:rPr>
          <w:rFonts w:asciiTheme="majorBidi" w:hAnsiTheme="majorBidi" w:cs="B Nazanin"/>
          <w:lang w:bidi="fa-IR"/>
        </w:rPr>
        <w:t xml:space="preserve"> </w:t>
      </w:r>
      <w:r w:rsidRPr="00CB4170">
        <w:rPr>
          <w:rFonts w:asciiTheme="majorBidi" w:hAnsiTheme="majorBidi" w:cs="B Nazanin" w:hint="cs"/>
          <w:rtl/>
          <w:lang w:bidi="fa-IR"/>
        </w:rPr>
        <w:t xml:space="preserve"> 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</w:t>
      </w:r>
      <w:r w:rsidRPr="00CB4170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B4769F">
        <w:rPr>
          <w:rFonts w:asciiTheme="majorBidi" w:hAnsiTheme="majorBidi" w:cs="B Nazanin" w:hint="cs"/>
          <w:rtl/>
          <w:lang w:bidi="fa-IR"/>
        </w:rPr>
        <w:t>لاگ بوک</w:t>
      </w:r>
      <w:r w:rsidR="00B5360C">
        <w:rPr>
          <w:rStyle w:val="FootnoteReference"/>
          <w:rFonts w:asciiTheme="majorBidi" w:hAnsiTheme="majorBidi" w:cs="B Nazanin"/>
          <w:rtl/>
          <w:lang w:bidi="fa-IR"/>
        </w:rPr>
        <w:footnoteReference w:id="14"/>
      </w:r>
    </w:p>
    <w:p w14:paraId="09630E1E" w14:textId="77777777" w:rsidR="00D74371" w:rsidRPr="00CB4170" w:rsidRDefault="00D74371" w:rsidP="00D74371">
      <w:pPr>
        <w:pStyle w:val="ListParagraph"/>
        <w:numPr>
          <w:ilvl w:val="0"/>
          <w:numId w:val="3"/>
        </w:numPr>
        <w:tabs>
          <w:tab w:val="right" w:pos="18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استفاده از </w:t>
      </w:r>
      <w:r w:rsidRPr="00CB4170">
        <w:rPr>
          <w:rFonts w:asciiTheme="majorBidi" w:hAnsiTheme="majorBidi" w:cs="B Nazanin"/>
          <w:lang w:bidi="fa-IR"/>
        </w:rPr>
        <w:t>Global rating form</w:t>
      </w:r>
      <w:r w:rsidRPr="00CB4170">
        <w:rPr>
          <w:rStyle w:val="FootnoteReference"/>
          <w:rFonts w:asciiTheme="majorBidi" w:hAnsiTheme="majorBidi" w:cs="B Nazanin"/>
          <w:lang w:bidi="fa-IR"/>
        </w:rPr>
        <w:footnoteReference w:id="15"/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38214DEB" w14:textId="77777777" w:rsidR="00D74371" w:rsidRPr="00AF72D0" w:rsidRDefault="00D74371" w:rsidP="00D74371">
      <w:pPr>
        <w:pStyle w:val="ListParagraph"/>
        <w:numPr>
          <w:ilvl w:val="0"/>
          <w:numId w:val="3"/>
        </w:numPr>
        <w:bidi/>
        <w:spacing w:after="0"/>
        <w:jc w:val="both"/>
        <w:rPr>
          <w:rFonts w:asciiTheme="majorBidi" w:hAnsiTheme="majorBidi" w:cs="B Nazanin"/>
          <w:lang w:bidi="fa-IR"/>
        </w:rPr>
      </w:pP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استفاده از روش</w:t>
      </w:r>
      <w:r w:rsidRPr="00CB417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هایی مانند</w:t>
      </w:r>
      <w:r w:rsidRPr="00CB4170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6"/>
      </w:r>
      <w:r w:rsidRPr="00CB4170">
        <w:rPr>
          <w:rFonts w:asciiTheme="majorBidi" w:hAnsiTheme="majorBidi" w:cs="B Nazanin"/>
          <w:lang w:bidi="fa-IR"/>
        </w:rPr>
        <w:t>DOPS</w:t>
      </w:r>
      <w:r w:rsidRPr="00CB4170">
        <w:rPr>
          <w:rFonts w:asciiTheme="majorBidi" w:hAnsiTheme="majorBidi" w:cs="B Nazanin" w:hint="cs"/>
          <w:rtl/>
          <w:lang w:bidi="fa-IR"/>
        </w:rPr>
        <w:t xml:space="preserve">، </w:t>
      </w:r>
      <w:r w:rsidRPr="00CB4170">
        <w:rPr>
          <w:rFonts w:asciiTheme="majorBidi" w:hAnsiTheme="majorBidi" w:cs="B Nazanin"/>
          <w:lang w:bidi="fa-IR"/>
        </w:rPr>
        <w:t>Mini-CEX</w:t>
      </w:r>
      <w:r w:rsidRPr="00CB4170">
        <w:rPr>
          <w:rStyle w:val="FootnoteReference"/>
          <w:rFonts w:asciiTheme="majorBidi" w:hAnsiTheme="majorBidi" w:cs="B Nazanin"/>
          <w:lang w:bidi="fa-IR"/>
        </w:rPr>
        <w:footnoteReference w:id="17"/>
      </w:r>
      <w:r w:rsidRPr="00CB4170">
        <w:rPr>
          <w:rFonts w:asciiTheme="majorBidi" w:hAnsiTheme="majorBidi" w:cs="B Nazanin" w:hint="cs"/>
          <w:rtl/>
          <w:lang w:bidi="fa-IR"/>
        </w:rPr>
        <w:t xml:space="preserve"> 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و .... با هدف ارزیابی در طول دوره (ارزیابی تکوینی)</w:t>
      </w:r>
      <w:r w:rsidRPr="00CB4170">
        <w:rPr>
          <w:rFonts w:asciiTheme="majorBidi" w:hAnsiTheme="majorBidi" w:cs="B Nazanin" w:hint="cs"/>
          <w:rtl/>
          <w:lang w:bidi="fa-IR"/>
        </w:rPr>
        <w:t xml:space="preserve"> 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</w:t>
      </w:r>
    </w:p>
    <w:p w14:paraId="064CA5F7" w14:textId="77777777" w:rsidR="00AF72D0" w:rsidRDefault="00AF72D0" w:rsidP="00AF72D0">
      <w:pPr>
        <w:bidi/>
        <w:spacing w:after="0"/>
        <w:jc w:val="both"/>
        <w:rPr>
          <w:rFonts w:asciiTheme="majorBidi" w:hAnsiTheme="majorBidi" w:cs="B Nazanin"/>
          <w:rtl/>
          <w:lang w:bidi="fa-IR"/>
        </w:rPr>
      </w:pPr>
    </w:p>
    <w:p w14:paraId="3023C809" w14:textId="77777777" w:rsidR="004F5F00" w:rsidRDefault="004F5F00" w:rsidP="004F5F00">
      <w:pPr>
        <w:bidi/>
        <w:spacing w:after="0"/>
        <w:jc w:val="both"/>
        <w:rPr>
          <w:rFonts w:asciiTheme="majorBidi" w:hAnsiTheme="majorBidi" w:cs="B Nazanin"/>
          <w:rtl/>
          <w:lang w:bidi="fa-IR"/>
        </w:rPr>
      </w:pPr>
    </w:p>
    <w:p w14:paraId="67BDC12E" w14:textId="77777777" w:rsidR="004F5F00" w:rsidRDefault="004F5F00" w:rsidP="004F5F00">
      <w:pPr>
        <w:bidi/>
        <w:spacing w:after="0"/>
        <w:jc w:val="both"/>
        <w:rPr>
          <w:rFonts w:asciiTheme="majorBidi" w:hAnsiTheme="majorBidi" w:cs="B Nazanin"/>
          <w:rtl/>
          <w:lang w:bidi="fa-IR"/>
        </w:rPr>
      </w:pPr>
    </w:p>
    <w:p w14:paraId="75A8FF96" w14:textId="77777777" w:rsidR="004F5F00" w:rsidRDefault="004F5F00" w:rsidP="004F5F00">
      <w:pPr>
        <w:bidi/>
        <w:spacing w:after="0"/>
        <w:jc w:val="both"/>
        <w:rPr>
          <w:rFonts w:asciiTheme="majorBidi" w:hAnsiTheme="majorBidi" w:cs="B Nazanin"/>
          <w:rtl/>
          <w:lang w:bidi="fa-IR"/>
        </w:rPr>
      </w:pPr>
    </w:p>
    <w:p w14:paraId="6F6223B0" w14:textId="77777777" w:rsidR="004F5F00" w:rsidRDefault="004F5F00" w:rsidP="004F5F00">
      <w:pPr>
        <w:bidi/>
        <w:spacing w:after="0"/>
        <w:jc w:val="both"/>
        <w:rPr>
          <w:rFonts w:asciiTheme="majorBidi" w:hAnsiTheme="majorBidi" w:cs="B Nazanin"/>
          <w:rtl/>
          <w:lang w:bidi="fa-IR"/>
        </w:rPr>
      </w:pPr>
    </w:p>
    <w:p w14:paraId="22FFFD11" w14:textId="77777777" w:rsidR="004F5F00" w:rsidRDefault="004F5F00" w:rsidP="004F5F00">
      <w:pPr>
        <w:bidi/>
        <w:spacing w:after="0"/>
        <w:jc w:val="both"/>
        <w:rPr>
          <w:rFonts w:asciiTheme="majorBidi" w:hAnsiTheme="majorBidi" w:cs="B Nazanin"/>
          <w:rtl/>
          <w:lang w:bidi="fa-IR"/>
        </w:rPr>
      </w:pPr>
    </w:p>
    <w:p w14:paraId="519C3ED4" w14:textId="77777777" w:rsidR="004F5F00" w:rsidRDefault="004F5F00" w:rsidP="004F5F00">
      <w:pPr>
        <w:bidi/>
        <w:spacing w:after="0"/>
        <w:jc w:val="both"/>
        <w:rPr>
          <w:rFonts w:asciiTheme="majorBidi" w:hAnsiTheme="majorBidi" w:cs="B Nazanin"/>
          <w:rtl/>
          <w:lang w:bidi="fa-IR"/>
        </w:rPr>
      </w:pPr>
    </w:p>
    <w:p w14:paraId="70B712F9" w14:textId="77777777" w:rsidR="00D74371" w:rsidRDefault="00D74371" w:rsidP="00D74371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35C37AD4" w14:textId="72E77A41" w:rsidR="004F5F00" w:rsidRDefault="004F5F00" w:rsidP="006E1CED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sectPr w:rsidR="004F5F00" w:rsidSect="001F2585">
      <w:footerReference w:type="default" r:id="rId10"/>
      <w:footnotePr>
        <w:numRestart w:val="eachPage"/>
      </w:footnotePr>
      <w:pgSz w:w="12240" w:h="15840"/>
      <w:pgMar w:top="1440" w:right="135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36752B" w14:textId="77777777" w:rsidR="00BC7294" w:rsidRDefault="00BC7294" w:rsidP="00275357">
      <w:pPr>
        <w:spacing w:after="0" w:line="240" w:lineRule="auto"/>
      </w:pPr>
      <w:r>
        <w:separator/>
      </w:r>
    </w:p>
  </w:endnote>
  <w:endnote w:type="continuationSeparator" w:id="0">
    <w:p w14:paraId="2B51FFFA" w14:textId="77777777" w:rsidR="00BC7294" w:rsidRDefault="00BC7294" w:rsidP="00275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5528422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DA72FC" w14:textId="77777777" w:rsidR="00185863" w:rsidRDefault="00185863" w:rsidP="00185863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0116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5379FEFE" w14:textId="77777777" w:rsidR="00185863" w:rsidRDefault="001858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19ED0" w14:textId="77777777" w:rsidR="00BC7294" w:rsidRDefault="00BC7294" w:rsidP="00275357">
      <w:pPr>
        <w:spacing w:after="0" w:line="240" w:lineRule="auto"/>
      </w:pPr>
      <w:r>
        <w:separator/>
      </w:r>
    </w:p>
  </w:footnote>
  <w:footnote w:type="continuationSeparator" w:id="0">
    <w:p w14:paraId="7335AF17" w14:textId="77777777" w:rsidR="00BC7294" w:rsidRDefault="00BC7294" w:rsidP="00275357">
      <w:pPr>
        <w:spacing w:after="0" w:line="240" w:lineRule="auto"/>
      </w:pPr>
      <w:r>
        <w:continuationSeparator/>
      </w:r>
    </w:p>
  </w:footnote>
  <w:footnote w:id="1">
    <w:p w14:paraId="5F6EF231" w14:textId="43CC66AF" w:rsidR="00173204" w:rsidRPr="00AE0768" w:rsidRDefault="00E82891" w:rsidP="00AE0768">
      <w:pPr>
        <w:pStyle w:val="FootnoteText"/>
        <w:rPr>
          <w:lang w:bidi="fa-IR"/>
        </w:rPr>
      </w:pPr>
      <w:r w:rsidRPr="009F3949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9F3949" w:rsidRPr="009F3949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9F3949">
        <w:t xml:space="preserve"> </w:t>
      </w:r>
      <w:r w:rsidR="00BA04BB">
        <w:rPr>
          <w:rFonts w:asciiTheme="majorBidi" w:hAnsiTheme="majorBidi" w:cstheme="majorBidi"/>
          <w:sz w:val="18"/>
          <w:szCs w:val="18"/>
          <w:lang w:bidi="fa-IR"/>
        </w:rPr>
        <w:t>Course</w:t>
      </w:r>
      <w:r w:rsidRPr="00173204">
        <w:rPr>
          <w:rFonts w:asciiTheme="majorBidi" w:hAnsiTheme="majorBidi" w:cstheme="majorBidi"/>
          <w:sz w:val="18"/>
          <w:szCs w:val="18"/>
          <w:lang w:bidi="fa-IR"/>
        </w:rPr>
        <w:t xml:space="preserve"> Plan</w:t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 xml:space="preserve"> </w:t>
      </w:r>
    </w:p>
  </w:footnote>
  <w:footnote w:id="2">
    <w:p w14:paraId="5A191F9D" w14:textId="77777777" w:rsidR="00993245" w:rsidRPr="00173204" w:rsidRDefault="00993245" w:rsidP="0099324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9F3949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73204">
        <w:rPr>
          <w:rFonts w:asciiTheme="majorBidi" w:hAnsiTheme="majorBidi" w:cstheme="majorBidi"/>
          <w:sz w:val="18"/>
          <w:szCs w:val="18"/>
          <w:lang w:bidi="fa-IR"/>
        </w:rPr>
        <w:t xml:space="preserve"> Expected </w:t>
      </w:r>
      <w:r>
        <w:rPr>
          <w:rFonts w:asciiTheme="majorBidi" w:hAnsiTheme="majorBidi" w:cstheme="majorBidi"/>
          <w:sz w:val="18"/>
          <w:szCs w:val="18"/>
          <w:lang w:bidi="fa-IR"/>
        </w:rPr>
        <w:t>Learning Outcomes</w:t>
      </w:r>
    </w:p>
  </w:footnote>
  <w:footnote w:id="3">
    <w:p w14:paraId="42202BDA" w14:textId="7CB1129B" w:rsidR="004F5F00" w:rsidRDefault="004F5F00" w:rsidP="004F5F00">
      <w:pPr>
        <w:pStyle w:val="FootnoteText"/>
        <w:bidi/>
        <w:rPr>
          <w:rtl/>
          <w:lang w:bidi="fa-IR"/>
        </w:rPr>
      </w:pPr>
      <w:r w:rsidRPr="004F5F00">
        <w:rPr>
          <w:rFonts w:ascii="Times New Roman" w:hAnsi="Times New Roman" w:cs="B Nazanin"/>
          <w:sz w:val="14"/>
          <w:lang w:bidi="fa-IR"/>
        </w:rPr>
        <w:footnoteRef/>
      </w:r>
      <w:r w:rsidRPr="004F5F00">
        <w:rPr>
          <w:rFonts w:ascii="Times New Roman" w:hAnsi="Times New Roman" w:cs="B Nazanin"/>
          <w:sz w:val="14"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rtl/>
          <w:lang w:bidi="fa-IR"/>
        </w:rPr>
        <w:t xml:space="preserve">. برخی </w:t>
      </w:r>
      <w:r w:rsidRPr="00266CDD">
        <w:rPr>
          <w:rFonts w:ascii="Times New Roman" w:hAnsi="Times New Roman" w:cs="B Nazanin" w:hint="cs"/>
          <w:sz w:val="14"/>
          <w:rtl/>
          <w:lang w:bidi="fa-IR"/>
        </w:rPr>
        <w:t>نکات کاربردی</w:t>
      </w:r>
      <w:r>
        <w:rPr>
          <w:rFonts w:ascii="Times New Roman" w:hAnsi="Times New Roman" w:cs="B Nazanin" w:hint="cs"/>
          <w:sz w:val="14"/>
          <w:rtl/>
          <w:lang w:bidi="fa-IR"/>
        </w:rPr>
        <w:t>، در انتهای چارچوب (پیوست شماره 1) ارایه شده است.</w:t>
      </w:r>
    </w:p>
  </w:footnote>
  <w:footnote w:id="4">
    <w:p w14:paraId="6E6BA3D1" w14:textId="3256B60D" w:rsidR="003C6413" w:rsidRDefault="003C6413">
      <w:pPr>
        <w:pStyle w:val="FootnoteText"/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3600D9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Round</w:t>
      </w:r>
    </w:p>
  </w:footnote>
  <w:footnote w:id="5">
    <w:p w14:paraId="540A90F8" w14:textId="4392E89D" w:rsidR="003C6413" w:rsidRDefault="003C6413">
      <w:pPr>
        <w:pStyle w:val="FootnoteText"/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3600D9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Grand Round</w:t>
      </w:r>
    </w:p>
  </w:footnote>
  <w:footnote w:id="6">
    <w:p w14:paraId="0731FEE9" w14:textId="75F2B6D8" w:rsidR="003C6413" w:rsidRDefault="003C6413">
      <w:pPr>
        <w:pStyle w:val="FootnoteText"/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3600D9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Journal Club</w:t>
      </w:r>
    </w:p>
  </w:footnote>
  <w:footnote w:id="7">
    <w:p w14:paraId="61E8BA82" w14:textId="7B5D82F6" w:rsidR="003C6413" w:rsidRDefault="003C6413" w:rsidP="00B5360C">
      <w:pPr>
        <w:pStyle w:val="FootnoteText"/>
        <w:rPr>
          <w:rtl/>
          <w:lang w:bidi="fa-IR"/>
        </w:rPr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3600D9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B5360C">
        <w:rPr>
          <w:rFonts w:asciiTheme="majorBidi" w:hAnsiTheme="majorBidi" w:cstheme="majorBidi"/>
          <w:sz w:val="18"/>
          <w:szCs w:val="18"/>
          <w:lang w:bidi="fa-IR"/>
        </w:rPr>
        <w:t>D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idactic </w:t>
      </w:r>
      <w:r w:rsidR="00B5360C">
        <w:rPr>
          <w:rFonts w:asciiTheme="majorBidi" w:hAnsiTheme="majorBidi" w:cstheme="majorBidi"/>
          <w:sz w:val="18"/>
          <w:szCs w:val="18"/>
          <w:lang w:bidi="fa-IR"/>
        </w:rPr>
        <w:t>C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>onferences</w:t>
      </w:r>
    </w:p>
  </w:footnote>
  <w:footnote w:id="8">
    <w:p w14:paraId="49CB6854" w14:textId="77777777" w:rsidR="00D74371" w:rsidRPr="004403B3" w:rsidRDefault="00D74371" w:rsidP="00D74371">
      <w:pPr>
        <w:pStyle w:val="FootnoteText"/>
        <w:bidi/>
        <w:jc w:val="both"/>
        <w:rPr>
          <w:rFonts w:ascii="Times New Roman" w:hAnsi="Times New Roman" w:cs="B Nazanin"/>
          <w:sz w:val="14"/>
          <w:rtl/>
          <w:lang w:bidi="fa-IR"/>
        </w:rPr>
      </w:pPr>
      <w:r w:rsidRPr="00170D75">
        <w:rPr>
          <w:rFonts w:ascii="Times New Roman" w:hAnsi="Times New Roman" w:cs="B Nazanin"/>
          <w:sz w:val="12"/>
          <w:szCs w:val="18"/>
          <w:lang w:bidi="fa-IR"/>
        </w:rPr>
        <w:footnoteRef/>
      </w:r>
      <w:r w:rsidRPr="00170D75">
        <w:rPr>
          <w:rFonts w:ascii="Times New Roman" w:hAnsi="Times New Roman" w:cs="B Nazanin"/>
          <w:sz w:val="12"/>
          <w:szCs w:val="18"/>
          <w:lang w:bidi="fa-IR"/>
        </w:rPr>
        <w:t xml:space="preserve"> </w:t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. بر طبق برنامه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های آموزشی دوره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های کارآموزی و کارورزی مصوب کمیته برنامه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 xml:space="preserve">ریزی دوره پزشکی عمومی، سهم ارزیابی نظری در دوره کارآموزی نباید بیش از 50 درصد نمره نهایی ارزیابی کارآموزان بوده و در دوره کارورزی نباید بیش از 25 درصد نمره نهایی ارزیابی را به خود اختصاص دهد. </w:t>
      </w:r>
    </w:p>
  </w:footnote>
  <w:footnote w:id="9">
    <w:p w14:paraId="0F5F6F4E" w14:textId="77777777" w:rsidR="00174A8B" w:rsidRDefault="00174A8B" w:rsidP="00174A8B">
      <w:pPr>
        <w:pStyle w:val="FootnoteText"/>
        <w:rPr>
          <w:lang w:bidi="fa-IR"/>
        </w:rPr>
      </w:pPr>
      <w:r w:rsidRPr="00477612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t xml:space="preserve">. </w:t>
      </w:r>
      <w:r>
        <w:rPr>
          <w:rFonts w:asciiTheme="majorBidi" w:hAnsiTheme="majorBidi" w:cstheme="majorBidi"/>
          <w:sz w:val="18"/>
          <w:szCs w:val="18"/>
          <w:lang w:bidi="fa-IR"/>
        </w:rPr>
        <w:t>P</w:t>
      </w:r>
      <w:r w:rsidRPr="00477612">
        <w:rPr>
          <w:rFonts w:asciiTheme="majorBidi" w:hAnsiTheme="majorBidi" w:cstheme="majorBidi"/>
          <w:sz w:val="18"/>
          <w:szCs w:val="18"/>
          <w:lang w:bidi="fa-IR"/>
        </w:rPr>
        <w:t>erformance Based Assessment</w:t>
      </w:r>
    </w:p>
  </w:footnote>
  <w:footnote w:id="10">
    <w:p w14:paraId="5B3DAFFE" w14:textId="77777777" w:rsidR="00174A8B" w:rsidRDefault="00174A8B" w:rsidP="00174A8B">
      <w:pPr>
        <w:pStyle w:val="FootnoteText"/>
        <w:rPr>
          <w:lang w:bidi="fa-IR"/>
        </w:rPr>
      </w:pPr>
      <w:r w:rsidRPr="009D0DFB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t xml:space="preserve">.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>Objective Structured Clinical Examination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(OSCE)</w:t>
      </w:r>
    </w:p>
  </w:footnote>
  <w:footnote w:id="11">
    <w:p w14:paraId="0AD0CA3F" w14:textId="77777777" w:rsidR="00174A8B" w:rsidRDefault="00174A8B" w:rsidP="00174A8B">
      <w:pPr>
        <w:pStyle w:val="FootnoteText"/>
        <w:rPr>
          <w:lang w:bidi="fa-IR"/>
        </w:rPr>
      </w:pPr>
      <w:r w:rsidRPr="00C36191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t>.</w:t>
      </w:r>
      <w:r w:rsidRPr="00C36191">
        <w:rPr>
          <w:rFonts w:asciiTheme="majorBidi" w:hAnsiTheme="majorBidi" w:cstheme="majorBidi"/>
          <w:sz w:val="18"/>
          <w:szCs w:val="18"/>
          <w:lang w:bidi="fa-IR"/>
        </w:rPr>
        <w:t>Workplace Based Assessment</w:t>
      </w:r>
    </w:p>
  </w:footnote>
  <w:footnote w:id="12">
    <w:p w14:paraId="7CCBF98F" w14:textId="4D397870" w:rsidR="00D74371" w:rsidRPr="009F3949" w:rsidRDefault="00D74371" w:rsidP="00D74371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9F3949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 xml:space="preserve"> Multi Source Feedback</w:t>
      </w:r>
      <w:r w:rsidR="00B5360C">
        <w:rPr>
          <w:rFonts w:asciiTheme="majorBidi" w:hAnsiTheme="majorBidi" w:cstheme="majorBidi"/>
          <w:sz w:val="18"/>
          <w:szCs w:val="18"/>
          <w:lang w:bidi="fa-IR"/>
        </w:rPr>
        <w:t xml:space="preserve"> (MSF)</w:t>
      </w:r>
    </w:p>
  </w:footnote>
  <w:footnote w:id="13">
    <w:p w14:paraId="5DF02037" w14:textId="3321FDF9" w:rsidR="00B5360C" w:rsidRDefault="00B5360C">
      <w:pPr>
        <w:pStyle w:val="FootnoteText"/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Portfolio</w:t>
      </w:r>
    </w:p>
  </w:footnote>
  <w:footnote w:id="14">
    <w:p w14:paraId="6DAD2BCC" w14:textId="78BDAF7B" w:rsidR="00B5360C" w:rsidRDefault="00B5360C">
      <w:pPr>
        <w:pStyle w:val="FootnoteText"/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Logbook</w:t>
      </w:r>
    </w:p>
  </w:footnote>
  <w:footnote w:id="15">
    <w:p w14:paraId="3831DE5B" w14:textId="4CEA77C8" w:rsidR="00D74371" w:rsidRPr="00D85197" w:rsidRDefault="00D74371" w:rsidP="00B5360C">
      <w:pPr>
        <w:pStyle w:val="FootnoteText"/>
        <w:bidi/>
        <w:jc w:val="both"/>
        <w:rPr>
          <w:rFonts w:ascii="Times New Roman" w:hAnsi="Times New Roman" w:cs="B Nazanin"/>
          <w:sz w:val="14"/>
          <w:rtl/>
          <w:lang w:bidi="fa-IR"/>
        </w:rPr>
      </w:pPr>
      <w:r w:rsidRPr="004403B3">
        <w:rPr>
          <w:rFonts w:ascii="Times New Roman" w:hAnsi="Times New Roman" w:cs="B Nazanin"/>
          <w:sz w:val="14"/>
          <w:lang w:bidi="fa-IR"/>
        </w:rPr>
        <w:footnoteRef/>
      </w:r>
      <w:r>
        <w:t xml:space="preserve"> </w:t>
      </w:r>
      <w:r>
        <w:rPr>
          <w:rFonts w:hint="cs"/>
          <w:rtl/>
        </w:rPr>
        <w:t xml:space="preserve">. </w:t>
      </w:r>
      <w:r w:rsidRPr="004403B3">
        <w:rPr>
          <w:rFonts w:ascii="Times New Roman" w:hAnsi="Times New Roman" w:cs="B Nazanin" w:hint="cs"/>
          <w:sz w:val="14"/>
          <w:rtl/>
          <w:lang w:bidi="fa-IR"/>
        </w:rPr>
        <w:t xml:space="preserve">در پایان هر چرخش بالینی، توسط عضو هیآت علمی مربوط، </w:t>
      </w:r>
      <w:r w:rsidR="00B5360C">
        <w:rPr>
          <w:rFonts w:ascii="Times New Roman" w:hAnsi="Times New Roman" w:cs="B Nazanin" w:hint="cs"/>
          <w:sz w:val="14"/>
          <w:rtl/>
          <w:lang w:bidi="fa-IR"/>
        </w:rPr>
        <w:t>در خصوص ابعاد مختلف توانمندی</w:t>
      </w:r>
      <w:r w:rsidR="00B5360C">
        <w:rPr>
          <w:rFonts w:ascii="Times New Roman" w:hAnsi="Times New Roman" w:cs="B Nazanin"/>
          <w:sz w:val="14"/>
          <w:rtl/>
          <w:lang w:bidi="fa-IR"/>
        </w:rPr>
        <w:softHyphen/>
      </w:r>
      <w:r w:rsidR="00B5360C">
        <w:rPr>
          <w:rFonts w:ascii="Times New Roman" w:hAnsi="Times New Roman" w:cs="B Nazanin" w:hint="cs"/>
          <w:sz w:val="14"/>
          <w:rtl/>
          <w:lang w:bidi="fa-IR"/>
        </w:rPr>
        <w:t>های مورد انتظار دانشجو</w:t>
      </w:r>
      <w:r w:rsidR="000558CE">
        <w:rPr>
          <w:rFonts w:ascii="Times New Roman" w:hAnsi="Times New Roman" w:cs="B Nazanin" w:hint="cs"/>
          <w:sz w:val="14"/>
          <w:rtl/>
          <w:lang w:bidi="fa-IR"/>
        </w:rPr>
        <w:t xml:space="preserve"> به صورت کلی،</w:t>
      </w:r>
      <w:r w:rsidRPr="004403B3">
        <w:rPr>
          <w:rFonts w:ascii="Times New Roman" w:hAnsi="Times New Roman" w:cs="B Nazanin" w:hint="cs"/>
          <w:sz w:val="14"/>
          <w:rtl/>
          <w:lang w:bidi="fa-IR"/>
        </w:rPr>
        <w:t xml:space="preserve"> انجام می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شود و بر طبق برنامه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های آموزشی مصوب دوره پزشکی عمومی، در دوره کارآموزی، سهم اختصاص یافته به این روش ارزیابی، حداکثر %50 ارزیابی نهایی کارآموز بوده و در دوره کارورزی، حداقل %40 و حداکثر %75 ارزیابی نهایی کارورز</w:t>
      </w:r>
      <w:r>
        <w:rPr>
          <w:rFonts w:ascii="Times New Roman" w:hAnsi="Times New Roman" w:cs="B Nazanin" w:hint="cs"/>
          <w:sz w:val="14"/>
          <w:rtl/>
          <w:lang w:bidi="fa-IR"/>
        </w:rPr>
        <w:t xml:space="preserve"> </w:t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می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باشد.</w:t>
      </w:r>
      <w:r>
        <w:rPr>
          <w:rFonts w:hint="cs"/>
          <w:rtl/>
        </w:rPr>
        <w:t xml:space="preserve"> 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>ا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 w:hint="eastAsia"/>
          <w:sz w:val="14"/>
          <w:rtl/>
          <w:lang w:bidi="fa-IR"/>
        </w:rPr>
        <w:t>ن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شکل از ارز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 w:hint="eastAsia"/>
          <w:sz w:val="14"/>
          <w:rtl/>
          <w:lang w:bidi="fa-IR"/>
        </w:rPr>
        <w:t>اب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ن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 w:hint="eastAsia"/>
          <w:sz w:val="14"/>
          <w:rtl/>
          <w:lang w:bidi="fa-IR"/>
        </w:rPr>
        <w:t>از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به مجموعه روشن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از شاخص</w:t>
      </w:r>
      <w:r w:rsidR="009178EF">
        <w:rPr>
          <w:rFonts w:ascii="Times New Roman" w:hAnsi="Times New Roman" w:cs="B Nazanin"/>
          <w:sz w:val="14"/>
          <w:lang w:bidi="fa-IR"/>
        </w:rPr>
        <w:softHyphen/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>ها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عملکرد دارد که با توجه به 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>ارتباطی که با توانمند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>
        <w:rPr>
          <w:rFonts w:ascii="Times New Roman" w:hAnsi="Times New Roman" w:cs="B Nazanin"/>
          <w:sz w:val="14"/>
          <w:rtl/>
          <w:lang w:bidi="fa-IR"/>
        </w:rPr>
        <w:softHyphen/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های مورد </w:t>
      </w:r>
      <w:r w:rsidR="00B5360C">
        <w:rPr>
          <w:rFonts w:ascii="Times New Roman" w:hAnsi="Times New Roman" w:cs="B Nazanin" w:hint="cs"/>
          <w:sz w:val="14"/>
          <w:rtl/>
          <w:lang w:bidi="fa-IR"/>
        </w:rPr>
        <w:t>انتظار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 برای فراگیران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>دارند، از اهمیت ویژه</w:t>
      </w:r>
      <w:r w:rsidR="009178EF">
        <w:rPr>
          <w:rFonts w:ascii="Times New Roman" w:hAnsi="Times New Roman" w:cs="B Nazanin"/>
          <w:sz w:val="14"/>
          <w:rtl/>
          <w:lang w:bidi="fa-IR"/>
        </w:rPr>
        <w:softHyphen/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ای برخوردارند. در این روش، </w:t>
      </w:r>
      <w:r w:rsidR="00B5360C">
        <w:rPr>
          <w:rFonts w:ascii="Times New Roman" w:hAnsi="Times New Roman" w:cs="B Nazanin" w:hint="cs"/>
          <w:sz w:val="14"/>
          <w:rtl/>
          <w:lang w:bidi="fa-IR"/>
        </w:rPr>
        <w:t xml:space="preserve">عملکرد 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فراگیر با استفاده از یک 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>مق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 w:hint="eastAsia"/>
          <w:sz w:val="14"/>
          <w:rtl/>
          <w:lang w:bidi="fa-IR"/>
        </w:rPr>
        <w:t>اس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 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>درجه بند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، 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در هر </w:t>
      </w:r>
      <w:r w:rsidR="00B5360C">
        <w:rPr>
          <w:rFonts w:ascii="Times New Roman" w:hAnsi="Times New Roman" w:cs="B Nazanin" w:hint="cs"/>
          <w:sz w:val="14"/>
          <w:rtl/>
          <w:lang w:bidi="fa-IR"/>
        </w:rPr>
        <w:t>یک از حوزه</w:t>
      </w:r>
      <w:r w:rsidR="00B5360C">
        <w:rPr>
          <w:rFonts w:ascii="Times New Roman" w:hAnsi="Times New Roman" w:cs="B Nazanin"/>
          <w:sz w:val="14"/>
          <w:rtl/>
          <w:lang w:bidi="fa-IR"/>
        </w:rPr>
        <w:softHyphen/>
      </w:r>
      <w:r w:rsidR="00B5360C">
        <w:rPr>
          <w:rFonts w:ascii="Times New Roman" w:hAnsi="Times New Roman" w:cs="B Nazanin" w:hint="cs"/>
          <w:sz w:val="14"/>
          <w:rtl/>
          <w:lang w:bidi="fa-IR"/>
        </w:rPr>
        <w:t>های توانمندی،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 مورد ارزیابی قرار گرفته و به او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امت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 w:hint="eastAsia"/>
          <w:sz w:val="14"/>
          <w:rtl/>
          <w:lang w:bidi="fa-IR"/>
        </w:rPr>
        <w:t>از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داده م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>
        <w:rPr>
          <w:rFonts w:ascii="Times New Roman" w:hAnsi="Times New Roman" w:cs="B Nazanin"/>
          <w:sz w:val="14"/>
          <w:lang w:bidi="fa-IR"/>
        </w:rPr>
        <w:softHyphen/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شود. </w:t>
      </w:r>
    </w:p>
  </w:footnote>
  <w:footnote w:id="16">
    <w:p w14:paraId="6C2C2930" w14:textId="5A020D92" w:rsidR="00D74371" w:rsidRPr="00AB1428" w:rsidRDefault="00D74371" w:rsidP="00B5360C">
      <w:pPr>
        <w:bidi/>
        <w:spacing w:after="0" w:line="240" w:lineRule="auto"/>
        <w:jc w:val="both"/>
        <w:rPr>
          <w:rFonts w:ascii="Times New Roman" w:hAnsi="Times New Roman" w:cs="B Nazanin"/>
          <w:sz w:val="14"/>
          <w:szCs w:val="20"/>
          <w:rtl/>
          <w:lang w:bidi="fa-IR"/>
        </w:rPr>
      </w:pPr>
      <w:r w:rsidRPr="00AB1428">
        <w:rPr>
          <w:rFonts w:ascii="Times New Roman" w:hAnsi="Times New Roman" w:cs="B Nazanin"/>
          <w:sz w:val="14"/>
          <w:szCs w:val="20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. 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مشاهده مستقیم مهارت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softHyphen/>
        <w:t>های بالینی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 </w:t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>Direct Observation of Procedural Skills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: 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روشی است که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به طور ویژه،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برای ارزیابی مهارت</w:t>
      </w:r>
      <w:r w:rsidRPr="00AB1428"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های عملی (پروسیجرها) طراحی شده است. در این روش فراگیر در حين انجام پروسيجر، مورد مشاهده قرار مي</w:t>
      </w:r>
      <w:r w:rsidRPr="00AB1428"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گیرد و عملکرد وي بر اساس يک چک ليست ساختارمند، ارزيابي مي</w:t>
      </w:r>
      <w:r w:rsidRPr="00AB1428"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شود.. با اين روش، بعد از هر بار انجام آزمون، نقاط قوت و ضعف فراگير شناسايي مي شوند. فرايند مشاهده فراگير در حدود ۱۵ دقيقه و ارائه بازخورد به وي حدود ۵ دقيقه به طول مي</w:t>
      </w:r>
      <w:r w:rsidRPr="00AB1428"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انجامد</w:t>
      </w:r>
      <w:r w:rsidRPr="00AB1428">
        <w:rPr>
          <w:rFonts w:ascii="Times New Roman" w:hAnsi="Times New Roman" w:cs="B Nazanin" w:hint="cs"/>
          <w:sz w:val="14"/>
          <w:szCs w:val="20"/>
          <w:lang w:bidi="fa-IR"/>
        </w:rPr>
        <w:t>.</w:t>
      </w:r>
    </w:p>
    <w:p w14:paraId="7535185C" w14:textId="77777777" w:rsidR="00D74371" w:rsidRPr="009F3949" w:rsidRDefault="00D74371" w:rsidP="00D74371">
      <w:pPr>
        <w:pStyle w:val="FootnoteText"/>
        <w:bidi/>
        <w:rPr>
          <w:rFonts w:asciiTheme="majorBidi" w:hAnsiTheme="majorBidi" w:cstheme="majorBidi"/>
          <w:sz w:val="18"/>
          <w:szCs w:val="18"/>
          <w:rtl/>
          <w:lang w:bidi="fa-IR"/>
        </w:rPr>
      </w:pPr>
    </w:p>
  </w:footnote>
  <w:footnote w:id="17">
    <w:p w14:paraId="10F4806E" w14:textId="77777777" w:rsidR="00D74371" w:rsidRPr="00AB1428" w:rsidRDefault="00D74371" w:rsidP="00D74371">
      <w:pPr>
        <w:bidi/>
        <w:spacing w:line="240" w:lineRule="auto"/>
        <w:jc w:val="both"/>
        <w:rPr>
          <w:rFonts w:ascii="Times New Roman" w:hAnsi="Times New Roman" w:cs="B Nazanin"/>
          <w:sz w:val="14"/>
          <w:szCs w:val="20"/>
          <w:rtl/>
          <w:lang w:bidi="fa-IR"/>
        </w:rPr>
      </w:pPr>
      <w:r w:rsidRPr="00AB1428">
        <w:rPr>
          <w:rFonts w:ascii="Times New Roman" w:hAnsi="Times New Roman" w:cs="B Nazanin"/>
          <w:sz w:val="14"/>
          <w:szCs w:val="20"/>
          <w:lang w:bidi="fa-IR"/>
        </w:rPr>
        <w:footnoteRef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.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 </w:t>
      </w:r>
      <w:r w:rsidRPr="00AB1428">
        <w:rPr>
          <w:rFonts w:asciiTheme="majorBidi" w:hAnsiTheme="majorBidi" w:cstheme="majorBidi"/>
          <w:sz w:val="18"/>
          <w:szCs w:val="18"/>
          <w:lang w:bidi="fa-IR"/>
        </w:rPr>
        <w:t>Mini Clinical Evaluation Exercise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>:</w:t>
      </w:r>
      <w:r w:rsidRPr="00752AC4">
        <w:rPr>
          <w:rFonts w:ascii="BNazanin" w:eastAsia="Calibri" w:hAnsi="Calibri" w:cs="B Zar" w:hint="cs"/>
          <w:color w:val="000000"/>
          <w:sz w:val="28"/>
          <w:szCs w:val="28"/>
          <w:rtl/>
          <w:lang w:val="en-GB"/>
        </w:rPr>
        <w:t xml:space="preserve"> 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در این نوع آزمون، یکی از اعضای هیأت علمی، عملکرد فراگیر را در مواجهه با بیمار مشاهده می</w:t>
      </w:r>
      <w:r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کند و سپس با استفاده از مقیاس درجه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softHyphen/>
        <w:t xml:space="preserve">بندی به هرکدام از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توان</w:t>
      </w:r>
      <w:r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مندی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softHyphen/>
        <w:t>های فراگیر، در فرمی که به همین منظور تهیه شده است، نمره می</w:t>
      </w:r>
      <w:r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دهد. در این نوع آزمون انتظار می</w:t>
      </w:r>
      <w:r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رود عملکرد فراگیر در طول ترم در چند مواجهه و با استفاده از ارزیابان متفاوت، ارزیابی شود.</w:t>
      </w:r>
    </w:p>
    <w:p w14:paraId="0EEFAAF2" w14:textId="77777777" w:rsidR="00D74371" w:rsidRDefault="00D74371" w:rsidP="00D74371">
      <w:pPr>
        <w:pStyle w:val="FootnoteText"/>
        <w:bidi/>
        <w:rPr>
          <w:lang w:bidi="fa-IR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2579"/>
    <w:multiLevelType w:val="hybridMultilevel"/>
    <w:tmpl w:val="8130AF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D551C"/>
    <w:multiLevelType w:val="hybridMultilevel"/>
    <w:tmpl w:val="C2D03D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00205"/>
    <w:multiLevelType w:val="hybridMultilevel"/>
    <w:tmpl w:val="04128688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4BE26F2F"/>
    <w:multiLevelType w:val="hybridMultilevel"/>
    <w:tmpl w:val="75BAE9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36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E1006"/>
    <w:multiLevelType w:val="hybridMultilevel"/>
    <w:tmpl w:val="F202D9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3C"/>
    <w:rsid w:val="00006DD5"/>
    <w:rsid w:val="0001005A"/>
    <w:rsid w:val="00022CD1"/>
    <w:rsid w:val="00027DBE"/>
    <w:rsid w:val="00037BAE"/>
    <w:rsid w:val="00041B5D"/>
    <w:rsid w:val="000478CF"/>
    <w:rsid w:val="000558CE"/>
    <w:rsid w:val="00060C33"/>
    <w:rsid w:val="00063ECA"/>
    <w:rsid w:val="00072ADA"/>
    <w:rsid w:val="0007405B"/>
    <w:rsid w:val="000745EE"/>
    <w:rsid w:val="00076AF9"/>
    <w:rsid w:val="00081503"/>
    <w:rsid w:val="0008465E"/>
    <w:rsid w:val="000A37E6"/>
    <w:rsid w:val="000A3CC2"/>
    <w:rsid w:val="000A6C14"/>
    <w:rsid w:val="000B7123"/>
    <w:rsid w:val="000D2C4A"/>
    <w:rsid w:val="000D4AC6"/>
    <w:rsid w:val="000E2D3C"/>
    <w:rsid w:val="000F572D"/>
    <w:rsid w:val="00110849"/>
    <w:rsid w:val="00111CC5"/>
    <w:rsid w:val="00116432"/>
    <w:rsid w:val="00130CCA"/>
    <w:rsid w:val="0013372A"/>
    <w:rsid w:val="00135F99"/>
    <w:rsid w:val="00136ABA"/>
    <w:rsid w:val="00141296"/>
    <w:rsid w:val="00145261"/>
    <w:rsid w:val="00146B45"/>
    <w:rsid w:val="00156238"/>
    <w:rsid w:val="00163DD6"/>
    <w:rsid w:val="00170D75"/>
    <w:rsid w:val="00173204"/>
    <w:rsid w:val="00174A8B"/>
    <w:rsid w:val="00184458"/>
    <w:rsid w:val="00185863"/>
    <w:rsid w:val="001867FA"/>
    <w:rsid w:val="00193733"/>
    <w:rsid w:val="001938DA"/>
    <w:rsid w:val="001A43C5"/>
    <w:rsid w:val="001A5FC6"/>
    <w:rsid w:val="001C0CEC"/>
    <w:rsid w:val="001C40E8"/>
    <w:rsid w:val="001C7687"/>
    <w:rsid w:val="001D6A1D"/>
    <w:rsid w:val="001D7ABC"/>
    <w:rsid w:val="001E07D9"/>
    <w:rsid w:val="001E23DB"/>
    <w:rsid w:val="001E274E"/>
    <w:rsid w:val="001E540A"/>
    <w:rsid w:val="001F211D"/>
    <w:rsid w:val="001F2585"/>
    <w:rsid w:val="001F444F"/>
    <w:rsid w:val="001F6575"/>
    <w:rsid w:val="00200B3D"/>
    <w:rsid w:val="002140AB"/>
    <w:rsid w:val="0021448B"/>
    <w:rsid w:val="002160EC"/>
    <w:rsid w:val="00217F24"/>
    <w:rsid w:val="00220775"/>
    <w:rsid w:val="002234CF"/>
    <w:rsid w:val="002413C9"/>
    <w:rsid w:val="002473AC"/>
    <w:rsid w:val="002545E9"/>
    <w:rsid w:val="0025554C"/>
    <w:rsid w:val="002569AE"/>
    <w:rsid w:val="002605A1"/>
    <w:rsid w:val="00260F98"/>
    <w:rsid w:val="00261D61"/>
    <w:rsid w:val="00266CDD"/>
    <w:rsid w:val="00271C26"/>
    <w:rsid w:val="00272D5B"/>
    <w:rsid w:val="00272FF7"/>
    <w:rsid w:val="00275357"/>
    <w:rsid w:val="002849BF"/>
    <w:rsid w:val="002942FF"/>
    <w:rsid w:val="002945B0"/>
    <w:rsid w:val="00296677"/>
    <w:rsid w:val="002B27AF"/>
    <w:rsid w:val="002B3EDE"/>
    <w:rsid w:val="002D59A3"/>
    <w:rsid w:val="002D5CBB"/>
    <w:rsid w:val="002D61CA"/>
    <w:rsid w:val="002E0A89"/>
    <w:rsid w:val="002E2455"/>
    <w:rsid w:val="002E40EA"/>
    <w:rsid w:val="002F10FD"/>
    <w:rsid w:val="00300FD0"/>
    <w:rsid w:val="00305514"/>
    <w:rsid w:val="00306D27"/>
    <w:rsid w:val="00310CC4"/>
    <w:rsid w:val="003225EB"/>
    <w:rsid w:val="003346C0"/>
    <w:rsid w:val="00334E3F"/>
    <w:rsid w:val="00336EBE"/>
    <w:rsid w:val="00357089"/>
    <w:rsid w:val="003600D9"/>
    <w:rsid w:val="0036089D"/>
    <w:rsid w:val="00367F40"/>
    <w:rsid w:val="00372BC9"/>
    <w:rsid w:val="003741CD"/>
    <w:rsid w:val="0038046C"/>
    <w:rsid w:val="0039698D"/>
    <w:rsid w:val="003A142E"/>
    <w:rsid w:val="003A792A"/>
    <w:rsid w:val="003C57D3"/>
    <w:rsid w:val="003C6413"/>
    <w:rsid w:val="003F5911"/>
    <w:rsid w:val="00404274"/>
    <w:rsid w:val="00404B67"/>
    <w:rsid w:val="00406CA8"/>
    <w:rsid w:val="0041155B"/>
    <w:rsid w:val="00421C5A"/>
    <w:rsid w:val="00427ED5"/>
    <w:rsid w:val="00430C7D"/>
    <w:rsid w:val="00435BC7"/>
    <w:rsid w:val="004403B3"/>
    <w:rsid w:val="00440527"/>
    <w:rsid w:val="00444AD1"/>
    <w:rsid w:val="00445D64"/>
    <w:rsid w:val="00457853"/>
    <w:rsid w:val="00477612"/>
    <w:rsid w:val="0048173C"/>
    <w:rsid w:val="00483B1F"/>
    <w:rsid w:val="00490DBC"/>
    <w:rsid w:val="004933D0"/>
    <w:rsid w:val="0049722D"/>
    <w:rsid w:val="004A3E84"/>
    <w:rsid w:val="004A5B11"/>
    <w:rsid w:val="004B6E3B"/>
    <w:rsid w:val="004D25D4"/>
    <w:rsid w:val="004D2A9C"/>
    <w:rsid w:val="004D5619"/>
    <w:rsid w:val="004D6B03"/>
    <w:rsid w:val="004E2BE7"/>
    <w:rsid w:val="004E306D"/>
    <w:rsid w:val="004E5792"/>
    <w:rsid w:val="004E70F4"/>
    <w:rsid w:val="004F00C0"/>
    <w:rsid w:val="004F0127"/>
    <w:rsid w:val="004F0DD5"/>
    <w:rsid w:val="004F2009"/>
    <w:rsid w:val="004F5F00"/>
    <w:rsid w:val="00505843"/>
    <w:rsid w:val="0050731D"/>
    <w:rsid w:val="00507FE8"/>
    <w:rsid w:val="00530C4E"/>
    <w:rsid w:val="00533C4F"/>
    <w:rsid w:val="005479C8"/>
    <w:rsid w:val="00547EA3"/>
    <w:rsid w:val="00562ABB"/>
    <w:rsid w:val="005714EC"/>
    <w:rsid w:val="00581153"/>
    <w:rsid w:val="005832AF"/>
    <w:rsid w:val="00592BDE"/>
    <w:rsid w:val="005A73D4"/>
    <w:rsid w:val="005B229C"/>
    <w:rsid w:val="005B7464"/>
    <w:rsid w:val="005D0F62"/>
    <w:rsid w:val="005D7758"/>
    <w:rsid w:val="005E5B46"/>
    <w:rsid w:val="005E730C"/>
    <w:rsid w:val="005F398F"/>
    <w:rsid w:val="005F6296"/>
    <w:rsid w:val="006010AD"/>
    <w:rsid w:val="006058BF"/>
    <w:rsid w:val="0061176D"/>
    <w:rsid w:val="006159EC"/>
    <w:rsid w:val="006271F6"/>
    <w:rsid w:val="00632F6B"/>
    <w:rsid w:val="0065017B"/>
    <w:rsid w:val="00655ABC"/>
    <w:rsid w:val="0067514E"/>
    <w:rsid w:val="00675DA6"/>
    <w:rsid w:val="006766C7"/>
    <w:rsid w:val="00676DAD"/>
    <w:rsid w:val="006955AD"/>
    <w:rsid w:val="006A7850"/>
    <w:rsid w:val="006B5D4A"/>
    <w:rsid w:val="006E1CED"/>
    <w:rsid w:val="006E5367"/>
    <w:rsid w:val="006F1051"/>
    <w:rsid w:val="00711C82"/>
    <w:rsid w:val="007233B1"/>
    <w:rsid w:val="00731534"/>
    <w:rsid w:val="00734B84"/>
    <w:rsid w:val="0074356F"/>
    <w:rsid w:val="00744BA6"/>
    <w:rsid w:val="0074617C"/>
    <w:rsid w:val="00746D89"/>
    <w:rsid w:val="007553CB"/>
    <w:rsid w:val="00756AA3"/>
    <w:rsid w:val="00756EEF"/>
    <w:rsid w:val="00771E77"/>
    <w:rsid w:val="00771F95"/>
    <w:rsid w:val="007725C8"/>
    <w:rsid w:val="00780909"/>
    <w:rsid w:val="00787E37"/>
    <w:rsid w:val="007A1435"/>
    <w:rsid w:val="007B0997"/>
    <w:rsid w:val="007B25C9"/>
    <w:rsid w:val="007B3E77"/>
    <w:rsid w:val="007B65C5"/>
    <w:rsid w:val="007D2BA8"/>
    <w:rsid w:val="007D345C"/>
    <w:rsid w:val="007D4D72"/>
    <w:rsid w:val="007E0732"/>
    <w:rsid w:val="007E0AB7"/>
    <w:rsid w:val="007E604E"/>
    <w:rsid w:val="007E789C"/>
    <w:rsid w:val="00803159"/>
    <w:rsid w:val="008127E1"/>
    <w:rsid w:val="0082676D"/>
    <w:rsid w:val="00830974"/>
    <w:rsid w:val="0083686A"/>
    <w:rsid w:val="00853ACF"/>
    <w:rsid w:val="00855906"/>
    <w:rsid w:val="008568AD"/>
    <w:rsid w:val="00866EE5"/>
    <w:rsid w:val="00870116"/>
    <w:rsid w:val="008718F6"/>
    <w:rsid w:val="00872C1B"/>
    <w:rsid w:val="00881520"/>
    <w:rsid w:val="008A1353"/>
    <w:rsid w:val="008A1B3F"/>
    <w:rsid w:val="008A2CE2"/>
    <w:rsid w:val="008A497E"/>
    <w:rsid w:val="008B2007"/>
    <w:rsid w:val="008B31EF"/>
    <w:rsid w:val="008C1F03"/>
    <w:rsid w:val="008C5F9D"/>
    <w:rsid w:val="008C7F72"/>
    <w:rsid w:val="008D05AD"/>
    <w:rsid w:val="008D591E"/>
    <w:rsid w:val="008D7622"/>
    <w:rsid w:val="008E0483"/>
    <w:rsid w:val="008E089E"/>
    <w:rsid w:val="008E209B"/>
    <w:rsid w:val="008E495F"/>
    <w:rsid w:val="008F2CAA"/>
    <w:rsid w:val="009043ED"/>
    <w:rsid w:val="009178EF"/>
    <w:rsid w:val="009209B3"/>
    <w:rsid w:val="009236D0"/>
    <w:rsid w:val="009340B5"/>
    <w:rsid w:val="009375F5"/>
    <w:rsid w:val="00945001"/>
    <w:rsid w:val="009457ED"/>
    <w:rsid w:val="00945E01"/>
    <w:rsid w:val="00981E6E"/>
    <w:rsid w:val="00992462"/>
    <w:rsid w:val="00993245"/>
    <w:rsid w:val="009958F7"/>
    <w:rsid w:val="009A0090"/>
    <w:rsid w:val="009A745A"/>
    <w:rsid w:val="009C4A40"/>
    <w:rsid w:val="009D0DFB"/>
    <w:rsid w:val="009D281C"/>
    <w:rsid w:val="009D4B36"/>
    <w:rsid w:val="009D5348"/>
    <w:rsid w:val="009F3949"/>
    <w:rsid w:val="009F4C8F"/>
    <w:rsid w:val="00A02611"/>
    <w:rsid w:val="00A04E0B"/>
    <w:rsid w:val="00A178F2"/>
    <w:rsid w:val="00A32B8A"/>
    <w:rsid w:val="00A5292F"/>
    <w:rsid w:val="00A535A2"/>
    <w:rsid w:val="00A62463"/>
    <w:rsid w:val="00A667B5"/>
    <w:rsid w:val="00A745AE"/>
    <w:rsid w:val="00A809E6"/>
    <w:rsid w:val="00A93985"/>
    <w:rsid w:val="00A93F66"/>
    <w:rsid w:val="00A97DFB"/>
    <w:rsid w:val="00AA00E7"/>
    <w:rsid w:val="00AA0BB2"/>
    <w:rsid w:val="00AA3866"/>
    <w:rsid w:val="00AA55B5"/>
    <w:rsid w:val="00AA567F"/>
    <w:rsid w:val="00AA5E6E"/>
    <w:rsid w:val="00AB1428"/>
    <w:rsid w:val="00AB3BAC"/>
    <w:rsid w:val="00AC5B92"/>
    <w:rsid w:val="00AD2BF8"/>
    <w:rsid w:val="00AD3CBA"/>
    <w:rsid w:val="00AD547E"/>
    <w:rsid w:val="00AE0768"/>
    <w:rsid w:val="00AE4764"/>
    <w:rsid w:val="00AE6C53"/>
    <w:rsid w:val="00AF1708"/>
    <w:rsid w:val="00AF5420"/>
    <w:rsid w:val="00AF649A"/>
    <w:rsid w:val="00AF72D0"/>
    <w:rsid w:val="00B0216C"/>
    <w:rsid w:val="00B03A95"/>
    <w:rsid w:val="00B056D8"/>
    <w:rsid w:val="00B115DB"/>
    <w:rsid w:val="00B21B95"/>
    <w:rsid w:val="00B420E8"/>
    <w:rsid w:val="00B467A0"/>
    <w:rsid w:val="00B4711B"/>
    <w:rsid w:val="00B4769F"/>
    <w:rsid w:val="00B51772"/>
    <w:rsid w:val="00B52288"/>
    <w:rsid w:val="00B5360C"/>
    <w:rsid w:val="00B54063"/>
    <w:rsid w:val="00B60E18"/>
    <w:rsid w:val="00B6401B"/>
    <w:rsid w:val="00B713CD"/>
    <w:rsid w:val="00B760FC"/>
    <w:rsid w:val="00B805EB"/>
    <w:rsid w:val="00B82576"/>
    <w:rsid w:val="00B92C86"/>
    <w:rsid w:val="00BA04BB"/>
    <w:rsid w:val="00BA1055"/>
    <w:rsid w:val="00BA7F71"/>
    <w:rsid w:val="00BB5AB9"/>
    <w:rsid w:val="00BB6062"/>
    <w:rsid w:val="00BC4E8D"/>
    <w:rsid w:val="00BC5058"/>
    <w:rsid w:val="00BC7294"/>
    <w:rsid w:val="00BD3A99"/>
    <w:rsid w:val="00BD41E2"/>
    <w:rsid w:val="00BD754A"/>
    <w:rsid w:val="00BE4941"/>
    <w:rsid w:val="00BF350D"/>
    <w:rsid w:val="00BF6E6A"/>
    <w:rsid w:val="00C118F3"/>
    <w:rsid w:val="00C12AB4"/>
    <w:rsid w:val="00C237E8"/>
    <w:rsid w:val="00C24873"/>
    <w:rsid w:val="00C315CF"/>
    <w:rsid w:val="00C35AEC"/>
    <w:rsid w:val="00C36191"/>
    <w:rsid w:val="00C44B1F"/>
    <w:rsid w:val="00C707F4"/>
    <w:rsid w:val="00C71D9B"/>
    <w:rsid w:val="00C80C71"/>
    <w:rsid w:val="00C81F12"/>
    <w:rsid w:val="00C82781"/>
    <w:rsid w:val="00C95BE2"/>
    <w:rsid w:val="00CB11FC"/>
    <w:rsid w:val="00CB4170"/>
    <w:rsid w:val="00CB66DD"/>
    <w:rsid w:val="00CD72A4"/>
    <w:rsid w:val="00CE035E"/>
    <w:rsid w:val="00CE3C1D"/>
    <w:rsid w:val="00D0055E"/>
    <w:rsid w:val="00D04658"/>
    <w:rsid w:val="00D258F5"/>
    <w:rsid w:val="00D272D4"/>
    <w:rsid w:val="00D30EF5"/>
    <w:rsid w:val="00D338A4"/>
    <w:rsid w:val="00D425E7"/>
    <w:rsid w:val="00D43B89"/>
    <w:rsid w:val="00D52393"/>
    <w:rsid w:val="00D56BC7"/>
    <w:rsid w:val="00D64731"/>
    <w:rsid w:val="00D74371"/>
    <w:rsid w:val="00D80276"/>
    <w:rsid w:val="00D85197"/>
    <w:rsid w:val="00D91B12"/>
    <w:rsid w:val="00DA1FCC"/>
    <w:rsid w:val="00DB5A57"/>
    <w:rsid w:val="00DB7F3A"/>
    <w:rsid w:val="00DC4A1F"/>
    <w:rsid w:val="00DE2EB0"/>
    <w:rsid w:val="00DE59C2"/>
    <w:rsid w:val="00DF2DBE"/>
    <w:rsid w:val="00DF2E45"/>
    <w:rsid w:val="00DF63B3"/>
    <w:rsid w:val="00E11747"/>
    <w:rsid w:val="00E2313F"/>
    <w:rsid w:val="00E34DD8"/>
    <w:rsid w:val="00E35240"/>
    <w:rsid w:val="00E354DE"/>
    <w:rsid w:val="00E35B42"/>
    <w:rsid w:val="00E50C3B"/>
    <w:rsid w:val="00E542D7"/>
    <w:rsid w:val="00E56BE3"/>
    <w:rsid w:val="00E63057"/>
    <w:rsid w:val="00E82891"/>
    <w:rsid w:val="00E84173"/>
    <w:rsid w:val="00E97818"/>
    <w:rsid w:val="00EC5195"/>
    <w:rsid w:val="00EC7AFB"/>
    <w:rsid w:val="00ED62CD"/>
    <w:rsid w:val="00EE0516"/>
    <w:rsid w:val="00EE39EF"/>
    <w:rsid w:val="00EF53E0"/>
    <w:rsid w:val="00EF625A"/>
    <w:rsid w:val="00EF7CE5"/>
    <w:rsid w:val="00F024EA"/>
    <w:rsid w:val="00F075DD"/>
    <w:rsid w:val="00F12E0F"/>
    <w:rsid w:val="00F2031D"/>
    <w:rsid w:val="00F21B31"/>
    <w:rsid w:val="00F378AD"/>
    <w:rsid w:val="00F419AC"/>
    <w:rsid w:val="00F4590E"/>
    <w:rsid w:val="00F51BF7"/>
    <w:rsid w:val="00F550B4"/>
    <w:rsid w:val="00F56DDC"/>
    <w:rsid w:val="00F62CAD"/>
    <w:rsid w:val="00F65979"/>
    <w:rsid w:val="00F66E84"/>
    <w:rsid w:val="00F7033C"/>
    <w:rsid w:val="00F7040F"/>
    <w:rsid w:val="00F71D0D"/>
    <w:rsid w:val="00F73B10"/>
    <w:rsid w:val="00F84970"/>
    <w:rsid w:val="00F90B2C"/>
    <w:rsid w:val="00F90CFA"/>
    <w:rsid w:val="00FA17A2"/>
    <w:rsid w:val="00FA4495"/>
    <w:rsid w:val="00FB1B92"/>
    <w:rsid w:val="00FC1ED9"/>
    <w:rsid w:val="00FC77BA"/>
    <w:rsid w:val="00FD0A60"/>
    <w:rsid w:val="00FE508E"/>
    <w:rsid w:val="00FF521C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85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753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53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535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630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0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0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0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057"/>
    <w:rPr>
      <w:b/>
      <w:bCs/>
      <w:sz w:val="20"/>
      <w:szCs w:val="20"/>
    </w:rPr>
  </w:style>
  <w:style w:type="table" w:styleId="LightShading-Accent5">
    <w:name w:val="Light Shading Accent 5"/>
    <w:basedOn w:val="TableNormal"/>
    <w:uiPriority w:val="60"/>
    <w:rsid w:val="009C4A4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5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CF"/>
  </w:style>
  <w:style w:type="paragraph" w:styleId="Footer">
    <w:name w:val="footer"/>
    <w:basedOn w:val="Normal"/>
    <w:link w:val="FooterChar"/>
    <w:uiPriority w:val="99"/>
    <w:unhideWhenUsed/>
    <w:rsid w:val="0085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CF"/>
  </w:style>
  <w:style w:type="character" w:styleId="Hyperlink">
    <w:name w:val="Hyperlink"/>
    <w:basedOn w:val="DefaultParagraphFont"/>
    <w:uiPriority w:val="99"/>
    <w:semiHidden/>
    <w:unhideWhenUsed/>
    <w:rsid w:val="00BC4E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4E8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E1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753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53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535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630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0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0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0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057"/>
    <w:rPr>
      <w:b/>
      <w:bCs/>
      <w:sz w:val="20"/>
      <w:szCs w:val="20"/>
    </w:rPr>
  </w:style>
  <w:style w:type="table" w:styleId="LightShading-Accent5">
    <w:name w:val="Light Shading Accent 5"/>
    <w:basedOn w:val="TableNormal"/>
    <w:uiPriority w:val="60"/>
    <w:rsid w:val="009C4A4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5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CF"/>
  </w:style>
  <w:style w:type="paragraph" w:styleId="Footer">
    <w:name w:val="footer"/>
    <w:basedOn w:val="Normal"/>
    <w:link w:val="FooterChar"/>
    <w:uiPriority w:val="99"/>
    <w:unhideWhenUsed/>
    <w:rsid w:val="0085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CF"/>
  </w:style>
  <w:style w:type="character" w:styleId="Hyperlink">
    <w:name w:val="Hyperlink"/>
    <w:basedOn w:val="DefaultParagraphFont"/>
    <w:uiPriority w:val="99"/>
    <w:semiHidden/>
    <w:unhideWhenUsed/>
    <w:rsid w:val="00BC4E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4E8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E1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03A44-01B1-4EC0-AD8C-8F4F65AA7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naghsh</dc:creator>
  <cp:lastModifiedBy>4web</cp:lastModifiedBy>
  <cp:revision>3</cp:revision>
  <cp:lastPrinted>2020-08-04T07:19:00Z</cp:lastPrinted>
  <dcterms:created xsi:type="dcterms:W3CDTF">2023-10-14T07:26:00Z</dcterms:created>
  <dcterms:modified xsi:type="dcterms:W3CDTF">2023-10-14T07:26:00Z</dcterms:modified>
</cp:coreProperties>
</file>